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094AC2" w:rsidRDefault="00592C18" w:rsidP="00F57FCD">
      <w:pPr>
        <w:ind w:left="8505"/>
        <w:rPr>
          <w:rFonts w:ascii="Times New Roman" w:hAnsi="Times New Roman"/>
          <w:caps/>
          <w:sz w:val="20"/>
        </w:rPr>
      </w:pPr>
      <w:r w:rsidRPr="00094AC2">
        <w:rPr>
          <w:rFonts w:ascii="Times New Roman" w:hAnsi="Times New Roman"/>
          <w:caps/>
          <w:sz w:val="20"/>
        </w:rPr>
        <w:t>Затверджено</w:t>
      </w:r>
    </w:p>
    <w:p w:rsidR="00A5055F" w:rsidRPr="00094AC2" w:rsidRDefault="00592C18" w:rsidP="00F57FCD">
      <w:pPr>
        <w:ind w:left="8505"/>
        <w:rPr>
          <w:rFonts w:ascii="Times New Roman" w:hAnsi="Times New Roman"/>
          <w:sz w:val="20"/>
        </w:rPr>
      </w:pPr>
      <w:r w:rsidRPr="00094AC2">
        <w:rPr>
          <w:rFonts w:ascii="Times New Roman" w:hAnsi="Times New Roman"/>
          <w:sz w:val="20"/>
        </w:rPr>
        <w:t>Наказ Міністерства</w:t>
      </w:r>
      <w:r w:rsidR="00FE3303" w:rsidRPr="00094AC2">
        <w:rPr>
          <w:rFonts w:ascii="Times New Roman" w:hAnsi="Times New Roman"/>
          <w:sz w:val="20"/>
        </w:rPr>
        <w:br/>
      </w:r>
      <w:r w:rsidRPr="00094AC2">
        <w:rPr>
          <w:rFonts w:ascii="Times New Roman" w:hAnsi="Times New Roman"/>
          <w:sz w:val="20"/>
        </w:rPr>
        <w:t>фінансів України</w:t>
      </w:r>
    </w:p>
    <w:p w:rsidR="00592C18" w:rsidRPr="00094AC2" w:rsidRDefault="009545B5" w:rsidP="00F57FCD">
      <w:pPr>
        <w:ind w:left="8505"/>
        <w:rPr>
          <w:rFonts w:ascii="Times New Roman" w:hAnsi="Times New Roman"/>
          <w:sz w:val="20"/>
        </w:rPr>
      </w:pPr>
      <w:r w:rsidRPr="00094AC2">
        <w:rPr>
          <w:rFonts w:ascii="Times New Roman" w:hAnsi="Times New Roman"/>
          <w:sz w:val="20"/>
        </w:rPr>
        <w:t>26</w:t>
      </w:r>
      <w:r w:rsidR="00FE3303" w:rsidRPr="00094AC2">
        <w:rPr>
          <w:rFonts w:ascii="Times New Roman" w:hAnsi="Times New Roman"/>
          <w:sz w:val="20"/>
        </w:rPr>
        <w:t>.08.</w:t>
      </w:r>
      <w:r w:rsidRPr="00094AC2">
        <w:rPr>
          <w:rFonts w:ascii="Times New Roman" w:hAnsi="Times New Roman"/>
          <w:sz w:val="20"/>
        </w:rPr>
        <w:t>201</w:t>
      </w:r>
      <w:r w:rsidR="00FE3303" w:rsidRPr="00094AC2">
        <w:rPr>
          <w:rFonts w:ascii="Times New Roman" w:hAnsi="Times New Roman"/>
          <w:sz w:val="20"/>
        </w:rPr>
        <w:t xml:space="preserve">4 </w:t>
      </w:r>
      <w:r w:rsidRPr="00094AC2">
        <w:rPr>
          <w:rFonts w:ascii="Times New Roman" w:hAnsi="Times New Roman"/>
          <w:sz w:val="20"/>
        </w:rPr>
        <w:t xml:space="preserve"> </w:t>
      </w:r>
      <w:r w:rsidR="00592C18" w:rsidRPr="00094AC2">
        <w:rPr>
          <w:rFonts w:ascii="Times New Roman" w:hAnsi="Times New Roman"/>
          <w:sz w:val="20"/>
        </w:rPr>
        <w:t>№</w:t>
      </w:r>
      <w:r w:rsidR="00A5055F" w:rsidRPr="00094AC2">
        <w:rPr>
          <w:rFonts w:ascii="Times New Roman" w:hAnsi="Times New Roman"/>
          <w:sz w:val="20"/>
        </w:rPr>
        <w:t xml:space="preserve"> </w:t>
      </w:r>
      <w:r w:rsidRPr="00094AC2">
        <w:rPr>
          <w:rFonts w:ascii="Times New Roman" w:hAnsi="Times New Roman"/>
          <w:sz w:val="20"/>
        </w:rPr>
        <w:t>836</w:t>
      </w:r>
    </w:p>
    <w:p w:rsidR="005F66AC" w:rsidRDefault="005F66AC" w:rsidP="00F57FCD">
      <w:pPr>
        <w:tabs>
          <w:tab w:val="left" w:pos="8364"/>
        </w:tabs>
        <w:ind w:left="8505"/>
        <w:rPr>
          <w:rFonts w:ascii="Times New Roman" w:hAnsi="Times New Roman"/>
          <w:sz w:val="24"/>
          <w:szCs w:val="24"/>
        </w:rPr>
      </w:pPr>
    </w:p>
    <w:p w:rsidR="006E38EC" w:rsidRDefault="006E38EC" w:rsidP="006E38EC">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6E38EC" w:rsidRDefault="006E38EC" w:rsidP="006E38EC">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6E38EC" w:rsidRDefault="006E38EC" w:rsidP="006E38EC">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6E38EC" w:rsidRDefault="006E38EC" w:rsidP="006E38EC">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F626FA" w:rsidRPr="00C3147E" w:rsidRDefault="006E38EC" w:rsidP="00F626FA">
      <w:pPr>
        <w:tabs>
          <w:tab w:val="left" w:pos="8080"/>
        </w:tabs>
        <w:ind w:left="8505"/>
        <w:rPr>
          <w:rFonts w:ascii="Times New Roman" w:hAnsi="Times New Roman"/>
          <w:szCs w:val="28"/>
        </w:rPr>
      </w:pPr>
      <w:r>
        <w:rPr>
          <w:rFonts w:ascii="Times New Roman" w:hAnsi="Times New Roman"/>
          <w:sz w:val="24"/>
          <w:szCs w:val="24"/>
        </w:rPr>
        <w:br/>
      </w:r>
      <w:r w:rsidR="00743C7C" w:rsidRPr="0016144D">
        <w:rPr>
          <w:rFonts w:ascii="Times New Roman" w:hAnsi="Times New Roman"/>
          <w:szCs w:val="28"/>
          <w:u w:val="single"/>
        </w:rPr>
        <w:t xml:space="preserve">05.02.2018 року </w:t>
      </w:r>
      <w:r w:rsidR="00743C7C" w:rsidRPr="0016144D">
        <w:rPr>
          <w:rFonts w:ascii="Times New Roman" w:hAnsi="Times New Roman"/>
          <w:szCs w:val="28"/>
        </w:rPr>
        <w:t xml:space="preserve"> № </w:t>
      </w:r>
      <w:r w:rsidR="00743C7C" w:rsidRPr="0016144D">
        <w:rPr>
          <w:rFonts w:ascii="Times New Roman" w:hAnsi="Times New Roman"/>
          <w:szCs w:val="28"/>
          <w:u w:val="single"/>
        </w:rPr>
        <w:t>3-ОД/06-2018</w:t>
      </w:r>
    </w:p>
    <w:p w:rsidR="005878C5" w:rsidRDefault="005878C5" w:rsidP="00080B19">
      <w:pPr>
        <w:tabs>
          <w:tab w:val="left" w:pos="8080"/>
        </w:tabs>
        <w:ind w:left="8505"/>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5878C5" w:rsidRPr="00A364DF" w:rsidRDefault="005878C5" w:rsidP="00A364DF">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5723EB">
        <w:rPr>
          <w:rFonts w:ascii="Times New Roman" w:hAnsi="Times New Roman"/>
          <w:szCs w:val="28"/>
          <w:u w:val="single"/>
        </w:rPr>
        <w:t>16</w:t>
      </w:r>
      <w:r w:rsidR="0046503B" w:rsidRPr="0046503B">
        <w:rPr>
          <w:rFonts w:ascii="Times New Roman" w:hAnsi="Times New Roman"/>
          <w:szCs w:val="28"/>
          <w:u w:val="single"/>
        </w:rPr>
        <w:t>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 xml:space="preserve">,землевпорядкування та комунального майна </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Біляївської міської ради</w:t>
      </w:r>
      <w:r w:rsidR="00FE3303">
        <w:rPr>
          <w:rFonts w:ascii="Times New Roman" w:hAnsi="Times New Roman"/>
          <w:szCs w:val="28"/>
        </w:rPr>
        <w:t xml:space="preserve">    </w:t>
      </w:r>
      <w:r w:rsidRPr="00FE3303">
        <w:rPr>
          <w:rFonts w:ascii="Times New Roman" w:hAnsi="Times New Roman"/>
          <w:sz w:val="20"/>
        </w:rPr>
        <w:t xml:space="preserve">     </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 xml:space="preserve">    </w:t>
      </w:r>
      <w:r w:rsidR="0046503B">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sidR="005723EB">
        <w:rPr>
          <w:rFonts w:ascii="Times New Roman" w:hAnsi="Times New Roman"/>
          <w:szCs w:val="28"/>
          <w:u w:val="single"/>
        </w:rPr>
        <w:t>16</w:t>
      </w:r>
      <w:r>
        <w:rPr>
          <w:rFonts w:ascii="Times New Roman" w:hAnsi="Times New Roman"/>
          <w:szCs w:val="28"/>
          <w:u w:val="single"/>
        </w:rPr>
        <w:t xml:space="preserve">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00193B50" w:rsidRPr="00A364DF">
        <w:rPr>
          <w:rFonts w:ascii="Times New Roman" w:hAnsi="Times New Roman"/>
          <w:szCs w:val="28"/>
        </w:rPr>
        <w:br/>
      </w:r>
      <w:r w:rsidR="00FE3303">
        <w:rPr>
          <w:rFonts w:ascii="Times New Roman" w:hAnsi="Times New Roman"/>
          <w:szCs w:val="28"/>
        </w:rPr>
        <w:t xml:space="preserve">      </w:t>
      </w:r>
      <w:r w:rsidR="00193B50" w:rsidRPr="00FE3303">
        <w:rPr>
          <w:rFonts w:ascii="Times New Roman" w:hAnsi="Times New Roman"/>
          <w:sz w:val="20"/>
        </w:rPr>
        <w:t xml:space="preserve">         (КПКВК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5C6273" w:rsidRPr="00A364DF" w:rsidRDefault="00D85127" w:rsidP="001218C6">
      <w:pPr>
        <w:spacing w:before="120"/>
        <w:ind w:left="851" w:hanging="425"/>
        <w:rPr>
          <w:rFonts w:ascii="Times New Roman" w:hAnsi="Times New Roman"/>
          <w:szCs w:val="28"/>
        </w:rPr>
      </w:pPr>
      <w:r w:rsidRPr="00A364DF">
        <w:rPr>
          <w:rFonts w:ascii="Times New Roman" w:hAnsi="Times New Roman"/>
          <w:szCs w:val="28"/>
        </w:rPr>
        <w:t xml:space="preserve">3. </w:t>
      </w:r>
      <w:r w:rsidR="00AF35D3">
        <w:rPr>
          <w:rFonts w:ascii="Times New Roman" w:hAnsi="Times New Roman"/>
          <w:szCs w:val="28"/>
        </w:rPr>
        <w:t xml:space="preserve">  </w:t>
      </w:r>
      <w:r w:rsidR="005723EB">
        <w:rPr>
          <w:rFonts w:ascii="Times New Roman" w:hAnsi="Times New Roman"/>
          <w:szCs w:val="28"/>
          <w:u w:val="single"/>
        </w:rPr>
        <w:t>1616010</w:t>
      </w:r>
      <w:r w:rsidR="0046503B">
        <w:rPr>
          <w:rFonts w:ascii="Times New Roman" w:hAnsi="Times New Roman"/>
          <w:szCs w:val="28"/>
          <w:u w:val="single"/>
        </w:rPr>
        <w:t xml:space="preserve">             </w:t>
      </w:r>
      <w:r w:rsidR="0046503B" w:rsidRPr="00194FEE">
        <w:rPr>
          <w:rFonts w:ascii="Times New Roman" w:hAnsi="Times New Roman"/>
          <w:szCs w:val="28"/>
          <w:u w:val="single"/>
        </w:rPr>
        <w:t>0</w:t>
      </w:r>
      <w:r w:rsidR="00176231">
        <w:rPr>
          <w:rFonts w:ascii="Times New Roman" w:hAnsi="Times New Roman"/>
          <w:szCs w:val="28"/>
          <w:u w:val="single"/>
        </w:rPr>
        <w:t>62</w:t>
      </w:r>
      <w:r w:rsidR="00194FEE" w:rsidRPr="00194FEE">
        <w:rPr>
          <w:rFonts w:ascii="Times New Roman" w:hAnsi="Times New Roman"/>
          <w:szCs w:val="28"/>
          <w:u w:val="single"/>
        </w:rPr>
        <w:t>0</w:t>
      </w:r>
      <w:r w:rsidR="005723EB">
        <w:rPr>
          <w:rFonts w:ascii="Times New Roman" w:hAnsi="Times New Roman"/>
          <w:szCs w:val="28"/>
          <w:u w:val="single"/>
        </w:rPr>
        <w:t xml:space="preserve">              </w:t>
      </w:r>
      <w:r w:rsidR="0046503B" w:rsidRPr="00194FEE">
        <w:rPr>
          <w:rFonts w:ascii="Times New Roman" w:hAnsi="Times New Roman"/>
          <w:szCs w:val="28"/>
          <w:u w:val="single"/>
        </w:rPr>
        <w:t xml:space="preserve">  </w:t>
      </w:r>
      <w:r w:rsidR="005723EB" w:rsidRPr="005723EB">
        <w:rPr>
          <w:rFonts w:ascii="Times New Roman" w:hAnsi="Times New Roman"/>
          <w:color w:val="000000"/>
          <w:u w:val="single"/>
        </w:rPr>
        <w:t>Утримання та ефективна експлуатація об’єктів житлово-комунального господарства</w:t>
      </w:r>
      <w:r w:rsidR="00AF35D3" w:rsidRPr="005723EB">
        <w:rPr>
          <w:rFonts w:ascii="Times New Roman" w:hAnsi="Times New Roman"/>
          <w:u w:val="single"/>
        </w:rPr>
        <w:t xml:space="preserve">  </w:t>
      </w:r>
      <w:r w:rsidR="00AF35D3">
        <w:rPr>
          <w:rFonts w:ascii="Times New Roman" w:hAnsi="Times New Roman"/>
          <w:u w:val="single"/>
        </w:rPr>
        <w:t xml:space="preserve">     </w:t>
      </w:r>
      <w:r w:rsidR="00AF35D3" w:rsidRPr="00AF35D3">
        <w:rPr>
          <w:rFonts w:ascii="Times New Roman" w:hAnsi="Times New Roman"/>
        </w:rPr>
        <w:t xml:space="preserve">        </w:t>
      </w:r>
      <w:r w:rsidR="00AF35D3">
        <w:rPr>
          <w:rFonts w:ascii="Times New Roman" w:hAnsi="Times New Roman"/>
        </w:rPr>
        <w:t xml:space="preserve">                  </w:t>
      </w:r>
      <w:r w:rsidR="00AF35D3" w:rsidRPr="00AF35D3">
        <w:rPr>
          <w:rFonts w:ascii="Times New Roman" w:hAnsi="Times New Roman"/>
        </w:rPr>
        <w:t xml:space="preserve">       </w:t>
      </w:r>
      <w:r w:rsidR="001218C6">
        <w:rPr>
          <w:rFonts w:ascii="Times New Roman" w:hAnsi="Times New Roman"/>
        </w:rPr>
        <w:t>(</w:t>
      </w:r>
      <w:r w:rsidR="001218C6" w:rsidRPr="00FE3303">
        <w:rPr>
          <w:rFonts w:ascii="Times New Roman" w:hAnsi="Times New Roman"/>
          <w:sz w:val="20"/>
        </w:rPr>
        <w:t xml:space="preserve">КПКВК МБ)   </w:t>
      </w:r>
      <w:r w:rsidR="001218C6">
        <w:rPr>
          <w:rFonts w:ascii="Times New Roman" w:hAnsi="Times New Roman"/>
          <w:sz w:val="20"/>
        </w:rPr>
        <w:t xml:space="preserve">           </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FE3303">
        <w:rPr>
          <w:rFonts w:ascii="Times New Roman" w:hAnsi="Times New Roman"/>
          <w:sz w:val="20"/>
        </w:rPr>
        <w:t>(КФКВК</w:t>
      </w:r>
      <w:r w:rsidR="001218C6" w:rsidRPr="00FE3303">
        <w:rPr>
          <w:rFonts w:ascii="Times New Roman" w:hAnsi="Times New Roman"/>
          <w:sz w:val="20"/>
          <w:vertAlign w:val="superscript"/>
        </w:rPr>
        <w:t xml:space="preserve"> 1</w:t>
      </w:r>
      <w:r w:rsidR="001218C6" w:rsidRPr="00FE3303">
        <w:rPr>
          <w:rFonts w:ascii="Times New Roman" w:hAnsi="Times New Roman"/>
          <w:sz w:val="20"/>
        </w:rPr>
        <w:t xml:space="preserve">  </w:t>
      </w:r>
      <w:r w:rsidR="001218C6">
        <w:rPr>
          <w:rFonts w:ascii="Times New Roman" w:hAnsi="Times New Roman"/>
          <w:sz w:val="20"/>
        </w:rPr>
        <w:t xml:space="preserve">             </w:t>
      </w:r>
      <w:r w:rsidR="001218C6">
        <w:rPr>
          <w:rFonts w:ascii="Times New Roman" w:hAnsi="Times New Roman"/>
          <w:szCs w:val="28"/>
        </w:rPr>
        <w:t xml:space="preserve">       </w:t>
      </w:r>
      <w:r w:rsidR="001218C6"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 xml:space="preserve">4. </w:t>
      </w:r>
      <w:r w:rsidR="001E19EE">
        <w:rPr>
          <w:rFonts w:ascii="Times New Roman" w:hAnsi="Times New Roman"/>
          <w:szCs w:val="28"/>
        </w:rPr>
        <w:t xml:space="preserve">  </w:t>
      </w:r>
      <w:r w:rsidRPr="00A364DF">
        <w:rPr>
          <w:rFonts w:ascii="Times New Roman" w:hAnsi="Times New Roman"/>
          <w:szCs w:val="28"/>
        </w:rPr>
        <w:t>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w:t>
      </w:r>
      <w:r w:rsidR="0046503B">
        <w:rPr>
          <w:rFonts w:ascii="Times New Roman" w:hAnsi="Times New Roman"/>
          <w:szCs w:val="28"/>
        </w:rPr>
        <w:t xml:space="preserve">  </w:t>
      </w:r>
      <w:r w:rsidR="00BF651E" w:rsidRPr="00A364DF">
        <w:rPr>
          <w:rFonts w:ascii="Times New Roman" w:hAnsi="Times New Roman"/>
          <w:szCs w:val="28"/>
        </w:rPr>
        <w:t xml:space="preserve">– </w:t>
      </w:r>
      <w:r w:rsidR="005723EB">
        <w:rPr>
          <w:rFonts w:ascii="Times New Roman" w:hAnsi="Times New Roman"/>
          <w:szCs w:val="28"/>
          <w:u w:val="single"/>
        </w:rPr>
        <w:t xml:space="preserve">70,0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w:t>
      </w:r>
      <w:r w:rsidR="001E19EE">
        <w:rPr>
          <w:rFonts w:ascii="Times New Roman" w:hAnsi="Times New Roman"/>
          <w:szCs w:val="28"/>
        </w:rPr>
        <w:t xml:space="preserve"> </w:t>
      </w:r>
      <w:r w:rsidRPr="00A364DF">
        <w:rPr>
          <w:rFonts w:ascii="Times New Roman" w:hAnsi="Times New Roman"/>
          <w:szCs w:val="28"/>
        </w:rPr>
        <w:t xml:space="preserve">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1E19EE">
        <w:rPr>
          <w:rFonts w:ascii="Times New Roman" w:hAnsi="Times New Roman"/>
          <w:szCs w:val="28"/>
        </w:rPr>
        <w:t xml:space="preserve">  </w:t>
      </w:r>
      <w:r w:rsidR="005723EB">
        <w:rPr>
          <w:rFonts w:ascii="Times New Roman" w:hAnsi="Times New Roman"/>
          <w:szCs w:val="28"/>
          <w:u w:val="single"/>
          <w:lang w:val="ru-RU"/>
        </w:rPr>
        <w:t>0</w:t>
      </w:r>
      <w:r w:rsidR="00535E69">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5723EB">
        <w:rPr>
          <w:rFonts w:ascii="Times New Roman" w:hAnsi="Times New Roman"/>
          <w:szCs w:val="28"/>
          <w:u w:val="single"/>
          <w:lang w:val="ru-RU"/>
        </w:rPr>
        <w:t>70,0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r w:rsidR="008D3867" w:rsidRPr="002C6F4A">
        <w:rPr>
          <w:rFonts w:ascii="Times New Roman" w:hAnsi="Times New Roman"/>
          <w:szCs w:val="28"/>
        </w:rPr>
        <w:t xml:space="preserve">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A73945">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A73945">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t>3.</w:t>
      </w:r>
      <w:r w:rsidR="00A73945">
        <w:rPr>
          <w:rFonts w:ascii="Times New Roman" w:hAnsi="Times New Roman"/>
          <w:szCs w:val="28"/>
        </w:rPr>
        <w:t xml:space="preserve"> </w:t>
      </w:r>
      <w:r w:rsidRPr="002C6F4A">
        <w:rPr>
          <w:rFonts w:ascii="Times New Roman" w:hAnsi="Times New Roman"/>
          <w:szCs w:val="28"/>
        </w:rPr>
        <w:t>Закон України «Про державний бюджет України на 201</w:t>
      </w:r>
      <w:r w:rsidR="00605765">
        <w:rPr>
          <w:rFonts w:ascii="Times New Roman" w:hAnsi="Times New Roman"/>
          <w:szCs w:val="28"/>
        </w:rPr>
        <w:t>8</w:t>
      </w:r>
      <w:r w:rsidRPr="002C6F4A">
        <w:rPr>
          <w:rFonts w:ascii="Times New Roman" w:hAnsi="Times New Roman"/>
          <w:szCs w:val="28"/>
        </w:rPr>
        <w:t xml:space="preserve">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Закон України "Про місцеве самоврядування в Україні"</w:t>
      </w:r>
    </w:p>
    <w:p w:rsidR="00176231" w:rsidRDefault="00653A51" w:rsidP="00176231">
      <w:pPr>
        <w:spacing w:after="120"/>
        <w:ind w:left="1843"/>
        <w:jc w:val="both"/>
        <w:rPr>
          <w:rFonts w:ascii="Times New Roman" w:hAnsi="Times New Roman"/>
          <w:szCs w:val="28"/>
        </w:rPr>
      </w:pPr>
      <w:r>
        <w:rPr>
          <w:rFonts w:ascii="Times New Roman" w:hAnsi="Times New Roman"/>
          <w:szCs w:val="28"/>
        </w:rPr>
        <w:t>5</w:t>
      </w:r>
      <w:r w:rsidR="00176231" w:rsidRPr="002C6F4A">
        <w:rPr>
          <w:rFonts w:ascii="Times New Roman" w:hAnsi="Times New Roman"/>
          <w:szCs w:val="28"/>
        </w:rPr>
        <w:t>.</w:t>
      </w:r>
      <w:r w:rsidR="00176231">
        <w:rPr>
          <w:rFonts w:ascii="Times New Roman" w:hAnsi="Times New Roman"/>
          <w:szCs w:val="28"/>
        </w:rPr>
        <w:t xml:space="preserve"> </w:t>
      </w:r>
      <w:r w:rsidR="00176231"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w:t>
      </w:r>
      <w:r w:rsidR="00176231" w:rsidRPr="002C6F4A">
        <w:rPr>
          <w:rFonts w:ascii="Times New Roman" w:hAnsi="Times New Roman"/>
          <w:szCs w:val="28"/>
        </w:rPr>
        <w:lastRenderedPageBreak/>
        <w:t xml:space="preserve">здійснення моніторингу та аналізу виконання бюджетних програм, оцінки ефективності бюджетних програм»; </w:t>
      </w:r>
    </w:p>
    <w:p w:rsidR="00605765" w:rsidRPr="00605765" w:rsidRDefault="00AB03E2" w:rsidP="00605765">
      <w:pPr>
        <w:pStyle w:val="22"/>
        <w:shd w:val="clear" w:color="auto" w:fill="FFFFFF"/>
        <w:spacing w:line="200" w:lineRule="atLeast"/>
        <w:ind w:left="1843"/>
        <w:rPr>
          <w:b w:val="0"/>
          <w:i w:val="0"/>
          <w:color w:val="2A2928"/>
          <w:sz w:val="28"/>
          <w:szCs w:val="28"/>
          <w:lang w:val="uk-UA"/>
        </w:rPr>
      </w:pPr>
      <w:r>
        <w:rPr>
          <w:b w:val="0"/>
          <w:i w:val="0"/>
          <w:sz w:val="28"/>
          <w:szCs w:val="28"/>
          <w:lang w:val="uk-UA"/>
        </w:rPr>
        <w:t>6</w:t>
      </w:r>
      <w:r w:rsidR="00605765" w:rsidRPr="00605765">
        <w:rPr>
          <w:b w:val="0"/>
          <w:i w:val="0"/>
          <w:sz w:val="28"/>
          <w:szCs w:val="28"/>
          <w:lang w:val="uk-UA"/>
        </w:rPr>
        <w:t>. Наказ МФУ від 20.09.2017 року № 793 «</w:t>
      </w:r>
      <w:r w:rsidR="00605765" w:rsidRPr="00605765">
        <w:rPr>
          <w:b w:val="0"/>
          <w:bCs/>
          <w:i w:val="0"/>
          <w:color w:val="2A2928"/>
          <w:sz w:val="28"/>
          <w:szCs w:val="28"/>
          <w:lang w:val="uk-UA"/>
        </w:rPr>
        <w:t>Про затвердження складових програмної класифікації видатків та кредитування місцевих бюджетів</w:t>
      </w:r>
      <w:r w:rsidR="00605765" w:rsidRPr="00605765">
        <w:rPr>
          <w:b w:val="0"/>
          <w:bCs/>
          <w:i w:val="0"/>
          <w:color w:val="000000"/>
          <w:sz w:val="28"/>
          <w:szCs w:val="28"/>
          <w:lang w:val="uk-UA"/>
        </w:rPr>
        <w:t>".</w:t>
      </w:r>
    </w:p>
    <w:p w:rsidR="00605765" w:rsidRPr="00605765" w:rsidRDefault="00AB03E2" w:rsidP="00605765">
      <w:pPr>
        <w:spacing w:before="120" w:after="120"/>
        <w:ind w:left="1843"/>
        <w:jc w:val="both"/>
        <w:rPr>
          <w:rFonts w:ascii="Times New Roman" w:hAnsi="Times New Roman"/>
          <w:szCs w:val="28"/>
        </w:rPr>
      </w:pPr>
      <w:r>
        <w:rPr>
          <w:rFonts w:ascii="Times New Roman" w:hAnsi="Times New Roman"/>
          <w:szCs w:val="28"/>
        </w:rPr>
        <w:t>7</w:t>
      </w:r>
      <w:r w:rsidR="00605765" w:rsidRPr="00605765">
        <w:rPr>
          <w:rFonts w:ascii="Times New Roman" w:hAnsi="Times New Roman"/>
          <w:szCs w:val="28"/>
        </w:rPr>
        <w:t xml:space="preserve">. Рішення сесії Біляївської міської ради «Про затвердження стратегії розвитку Біляївської територіальної громади на 2017-2020 роки  №311-20/ </w:t>
      </w:r>
      <w:r w:rsidR="00605765" w:rsidRPr="00605765">
        <w:rPr>
          <w:rFonts w:ascii="Times New Roman" w:hAnsi="Times New Roman"/>
          <w:szCs w:val="28"/>
          <w:lang w:val="en-US"/>
        </w:rPr>
        <w:t>V</w:t>
      </w:r>
      <w:r w:rsidR="00605765" w:rsidRPr="00605765">
        <w:rPr>
          <w:rFonts w:ascii="Times New Roman" w:hAnsi="Times New Roman"/>
          <w:szCs w:val="28"/>
        </w:rPr>
        <w:t>ІІ від 29.03.17р.</w:t>
      </w:r>
    </w:p>
    <w:p w:rsidR="00605765" w:rsidRPr="00605765" w:rsidRDefault="00AB03E2" w:rsidP="00605765">
      <w:pPr>
        <w:spacing w:after="120"/>
        <w:ind w:left="1843"/>
        <w:jc w:val="both"/>
        <w:rPr>
          <w:rFonts w:ascii="Times New Roman" w:hAnsi="Times New Roman"/>
          <w:szCs w:val="28"/>
        </w:rPr>
      </w:pPr>
      <w:r>
        <w:rPr>
          <w:rFonts w:ascii="Times New Roman" w:hAnsi="Times New Roman"/>
          <w:szCs w:val="28"/>
        </w:rPr>
        <w:t>8</w:t>
      </w:r>
      <w:r w:rsidR="00605765" w:rsidRPr="00605765">
        <w:rPr>
          <w:rFonts w:ascii="Times New Roman" w:hAnsi="Times New Roman"/>
          <w:szCs w:val="28"/>
        </w:rPr>
        <w:t>. Рішення сесії Біляївської міської ради «Про бюджет Біляївської міської об’єднаної територіальної громади на 2018 рік» №48</w:t>
      </w:r>
      <w:r w:rsidR="003C03C4">
        <w:rPr>
          <w:rFonts w:ascii="Times New Roman" w:hAnsi="Times New Roman"/>
          <w:szCs w:val="28"/>
        </w:rPr>
        <w:t>8</w:t>
      </w:r>
      <w:r w:rsidR="00605765" w:rsidRPr="00605765">
        <w:rPr>
          <w:rFonts w:ascii="Times New Roman" w:hAnsi="Times New Roman"/>
          <w:szCs w:val="28"/>
        </w:rPr>
        <w:t>-28/УІІ від 22.12.17р. (із змінами та доповненнями).</w:t>
      </w:r>
    </w:p>
    <w:p w:rsidR="00176231" w:rsidRPr="00AF35D3" w:rsidRDefault="00193B50" w:rsidP="00176231">
      <w:pPr>
        <w:ind w:left="426"/>
        <w:jc w:val="both"/>
        <w:rPr>
          <w:rFonts w:ascii="Times New Roman" w:hAnsi="Times New Roman"/>
          <w:color w:val="252525"/>
          <w:szCs w:val="28"/>
          <w:u w:val="single"/>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Pr="00A364DF">
        <w:rPr>
          <w:rFonts w:ascii="Times New Roman" w:hAnsi="Times New Roman"/>
          <w:szCs w:val="28"/>
        </w:rPr>
        <w:t xml:space="preserve"> </w:t>
      </w:r>
      <w:r w:rsidR="00AF35D3" w:rsidRPr="00AF35D3">
        <w:rPr>
          <w:rFonts w:ascii="Times New Roman" w:hAnsi="Times New Roman"/>
          <w:color w:val="252525"/>
          <w:szCs w:val="28"/>
          <w:u w:val="single"/>
        </w:rPr>
        <w:t>Забезпечення належної та безперебійної роботи об'єктів комунального господарства </w:t>
      </w:r>
    </w:p>
    <w:p w:rsidR="00194FEE" w:rsidRPr="00176231" w:rsidRDefault="00194FEE" w:rsidP="00194FEE">
      <w:pPr>
        <w:ind w:firstLine="426"/>
        <w:jc w:val="both"/>
        <w:rPr>
          <w:rFonts w:ascii="Tahoma" w:hAnsi="Tahoma" w:cs="Tahoma"/>
          <w:color w:val="252525"/>
          <w:sz w:val="18"/>
          <w:szCs w:val="18"/>
        </w:rPr>
      </w:pPr>
    </w:p>
    <w:p w:rsidR="00FE3303"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192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8366"/>
      </w:tblGrid>
      <w:tr w:rsidR="00834770" w:rsidRPr="00A364DF" w:rsidTr="00557BF5">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8366"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557BF5">
        <w:trPr>
          <w:trHeight w:hRule="exact" w:val="340"/>
        </w:trPr>
        <w:tc>
          <w:tcPr>
            <w:tcW w:w="1014" w:type="dxa"/>
            <w:vAlign w:val="center"/>
          </w:tcPr>
          <w:p w:rsidR="00834770" w:rsidRPr="00A364DF" w:rsidRDefault="00557BF5" w:rsidP="00A364DF">
            <w:pPr>
              <w:jc w:val="center"/>
              <w:rPr>
                <w:rFonts w:ascii="Times New Roman" w:hAnsi="Times New Roman"/>
                <w:sz w:val="22"/>
                <w:szCs w:val="22"/>
              </w:rPr>
            </w:pPr>
            <w:r>
              <w:rPr>
                <w:rFonts w:ascii="Times New Roman" w:hAnsi="Times New Roman"/>
                <w:sz w:val="22"/>
                <w:szCs w:val="22"/>
              </w:rPr>
              <w:t>1</w:t>
            </w:r>
          </w:p>
        </w:tc>
        <w:tc>
          <w:tcPr>
            <w:tcW w:w="1343" w:type="dxa"/>
            <w:shd w:val="clear" w:color="auto" w:fill="auto"/>
            <w:vAlign w:val="center"/>
          </w:tcPr>
          <w:p w:rsidR="00834770" w:rsidRPr="00A364DF" w:rsidRDefault="005723EB" w:rsidP="00A364DF">
            <w:pPr>
              <w:jc w:val="center"/>
              <w:rPr>
                <w:rFonts w:ascii="Times New Roman" w:hAnsi="Times New Roman"/>
                <w:sz w:val="22"/>
                <w:szCs w:val="22"/>
              </w:rPr>
            </w:pPr>
            <w:r>
              <w:rPr>
                <w:rFonts w:ascii="Times New Roman" w:hAnsi="Times New Roman"/>
                <w:sz w:val="22"/>
                <w:szCs w:val="22"/>
              </w:rPr>
              <w:t>1616013</w:t>
            </w:r>
          </w:p>
        </w:tc>
        <w:tc>
          <w:tcPr>
            <w:tcW w:w="1201" w:type="dxa"/>
            <w:vAlign w:val="center"/>
          </w:tcPr>
          <w:p w:rsidR="00834770" w:rsidRPr="00A364DF" w:rsidRDefault="00557BF5" w:rsidP="00A364DF">
            <w:pPr>
              <w:jc w:val="center"/>
              <w:rPr>
                <w:rFonts w:ascii="Times New Roman" w:hAnsi="Times New Roman"/>
                <w:sz w:val="22"/>
                <w:szCs w:val="22"/>
              </w:rPr>
            </w:pPr>
            <w:r>
              <w:rPr>
                <w:rFonts w:ascii="Times New Roman" w:hAnsi="Times New Roman"/>
                <w:sz w:val="22"/>
                <w:szCs w:val="22"/>
              </w:rPr>
              <w:t>0620</w:t>
            </w:r>
          </w:p>
        </w:tc>
        <w:tc>
          <w:tcPr>
            <w:tcW w:w="8366" w:type="dxa"/>
            <w:vAlign w:val="center"/>
          </w:tcPr>
          <w:p w:rsidR="00834770" w:rsidRPr="005723EB" w:rsidRDefault="005723EB" w:rsidP="00A364DF">
            <w:pPr>
              <w:jc w:val="center"/>
              <w:rPr>
                <w:rFonts w:ascii="Times New Roman" w:hAnsi="Times New Roman"/>
                <w:sz w:val="22"/>
                <w:szCs w:val="22"/>
              </w:rPr>
            </w:pPr>
            <w:r w:rsidRPr="005723EB">
              <w:rPr>
                <w:rFonts w:ascii="Times New Roman" w:hAnsi="Times New Roman"/>
                <w:iCs/>
                <w:sz w:val="22"/>
                <w:szCs w:val="22"/>
              </w:rPr>
              <w:t>Забезпечення діяльності водопровідно-каналізаційного господарства</w:t>
            </w:r>
          </w:p>
        </w:tc>
      </w:tr>
    </w:tbl>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094AC2" w:rsidP="00A273BF">
      <w:pPr>
        <w:spacing w:before="60"/>
        <w:ind w:firstLine="9214"/>
        <w:rPr>
          <w:rFonts w:ascii="Times New Roman" w:hAnsi="Times New Roman"/>
          <w:sz w:val="22"/>
          <w:szCs w:val="22"/>
        </w:rPr>
      </w:pPr>
      <w:r>
        <w:rPr>
          <w:rFonts w:ascii="Times New Roman" w:hAnsi="Times New Roman"/>
          <w:sz w:val="22"/>
          <w:szCs w:val="22"/>
        </w:rPr>
        <w:t xml:space="preserve">                 </w:t>
      </w:r>
      <w:r w:rsidR="00971BDE" w:rsidRPr="00A364DF">
        <w:rPr>
          <w:rFonts w:ascii="Times New Roman" w:hAnsi="Times New Roman"/>
          <w:sz w:val="22"/>
          <w:szCs w:val="22"/>
        </w:rPr>
        <w:t xml:space="preserve">(тис. </w:t>
      </w:r>
      <w:r w:rsidR="00380874">
        <w:rPr>
          <w:rFonts w:ascii="Times New Roman" w:hAnsi="Times New Roman"/>
          <w:sz w:val="22"/>
          <w:szCs w:val="22"/>
        </w:rPr>
        <w:t>грн..</w:t>
      </w:r>
      <w:r w:rsidR="00971BDE"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3909" w:type="dxa"/>
        <w:tblInd w:w="91" w:type="dxa"/>
        <w:tblLayout w:type="fixed"/>
        <w:tblLook w:val="0000"/>
      </w:tblPr>
      <w:tblGrid>
        <w:gridCol w:w="584"/>
        <w:gridCol w:w="992"/>
        <w:gridCol w:w="993"/>
        <w:gridCol w:w="6095"/>
        <w:gridCol w:w="1843"/>
        <w:gridCol w:w="1701"/>
        <w:gridCol w:w="1701"/>
      </w:tblGrid>
      <w:tr w:rsidR="00A273BF" w:rsidRPr="00A364DF" w:rsidTr="00094AC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094AC2">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557BF5"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557BF5" w:rsidRPr="00A364DF" w:rsidRDefault="00557BF5"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57BF5" w:rsidRPr="00111692" w:rsidRDefault="00557BF5"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57BF5" w:rsidRPr="00111692" w:rsidRDefault="00557BF5" w:rsidP="00380874">
            <w:pPr>
              <w:jc w:val="center"/>
              <w:rPr>
                <w:rFonts w:ascii="Times New Roman" w:hAnsi="Times New Roman"/>
                <w:sz w:val="22"/>
                <w:szCs w:val="22"/>
              </w:rPr>
            </w:pPr>
          </w:p>
        </w:tc>
        <w:tc>
          <w:tcPr>
            <w:tcW w:w="11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BF5" w:rsidRPr="00A364DF" w:rsidRDefault="00557BF5" w:rsidP="00A364DF">
            <w:pPr>
              <w:rPr>
                <w:rFonts w:ascii="Times New Roman" w:hAnsi="Times New Roman"/>
                <w:sz w:val="22"/>
                <w:szCs w:val="22"/>
              </w:rPr>
            </w:pPr>
            <w:r>
              <w:rPr>
                <w:rFonts w:ascii="Times New Roman" w:hAnsi="Times New Roman"/>
                <w:sz w:val="22"/>
                <w:szCs w:val="22"/>
              </w:rPr>
              <w:t>Підпрограма «</w:t>
            </w:r>
            <w:r w:rsidR="005723EB" w:rsidRPr="005723EB">
              <w:rPr>
                <w:rFonts w:ascii="Times New Roman" w:hAnsi="Times New Roman"/>
                <w:iCs/>
                <w:sz w:val="22"/>
                <w:szCs w:val="22"/>
              </w:rPr>
              <w:t>Забезпечення діяльності водопровідно-каналізаційного господарства</w:t>
            </w:r>
            <w:r>
              <w:rPr>
                <w:rFonts w:ascii="Times New Roman" w:hAnsi="Times New Roman"/>
                <w:sz w:val="22"/>
                <w:szCs w:val="22"/>
              </w:rPr>
              <w:t>»</w:t>
            </w:r>
          </w:p>
        </w:tc>
      </w:tr>
      <w:tr w:rsidR="00A273BF"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FE6D80"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94FEE" w:rsidRDefault="005723EB" w:rsidP="00557BF5">
            <w:pPr>
              <w:jc w:val="center"/>
              <w:rPr>
                <w:rFonts w:ascii="Times New Roman" w:hAnsi="Times New Roman"/>
                <w:sz w:val="22"/>
                <w:szCs w:val="22"/>
                <w:lang w:val="ru-RU"/>
              </w:rPr>
            </w:pPr>
            <w:r>
              <w:rPr>
                <w:rFonts w:ascii="Times New Roman" w:hAnsi="Times New Roman"/>
                <w:sz w:val="22"/>
                <w:szCs w:val="22"/>
              </w:rPr>
              <w:t>1616013</w:t>
            </w:r>
          </w:p>
        </w:tc>
        <w:tc>
          <w:tcPr>
            <w:tcW w:w="993" w:type="dxa"/>
            <w:tcBorders>
              <w:top w:val="single" w:sz="4" w:space="0" w:color="auto"/>
              <w:left w:val="single" w:sz="4" w:space="0" w:color="auto"/>
              <w:bottom w:val="single" w:sz="4" w:space="0" w:color="auto"/>
              <w:right w:val="single" w:sz="4" w:space="0" w:color="auto"/>
            </w:tcBorders>
          </w:tcPr>
          <w:p w:rsidR="00FE6D80" w:rsidRPr="00194FEE" w:rsidRDefault="00176231" w:rsidP="00176231">
            <w:pPr>
              <w:jc w:val="center"/>
              <w:rPr>
                <w:rFonts w:ascii="Times New Roman" w:hAnsi="Times New Roman"/>
                <w:sz w:val="22"/>
                <w:szCs w:val="22"/>
                <w:lang w:val="ru-RU"/>
              </w:rPr>
            </w:pPr>
            <w:r>
              <w:rPr>
                <w:rFonts w:ascii="Times New Roman" w:hAnsi="Times New Roman"/>
                <w:sz w:val="22"/>
                <w:szCs w:val="22"/>
                <w:lang w:val="ru-RU"/>
              </w:rPr>
              <w:t>062</w:t>
            </w:r>
            <w:r w:rsidR="00194FEE">
              <w:rPr>
                <w:rFonts w:ascii="Times New Roman" w:hAnsi="Times New Roman"/>
                <w:sz w:val="22"/>
                <w:szCs w:val="22"/>
                <w:lang w:val="ru-RU"/>
              </w:rPr>
              <w:t>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9470F7" w:rsidRDefault="005723EB" w:rsidP="00253DAD">
            <w:pPr>
              <w:jc w:val="both"/>
              <w:rPr>
                <w:rFonts w:ascii="Times New Roman" w:hAnsi="Times New Roman"/>
                <w:sz w:val="22"/>
                <w:szCs w:val="22"/>
              </w:rPr>
            </w:pPr>
            <w:r>
              <w:rPr>
                <w:rFonts w:ascii="Times New Roman" w:hAnsi="Times New Roman"/>
                <w:color w:val="252525"/>
                <w:sz w:val="22"/>
                <w:szCs w:val="22"/>
              </w:rPr>
              <w:t>Виготовлення проектно-кошторисної документації по капітальному ремонту</w:t>
            </w: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5723EB" w:rsidP="00535E69">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5723EB" w:rsidP="00557BF5">
            <w:pPr>
              <w:jc w:val="center"/>
              <w:rPr>
                <w:rFonts w:ascii="Times New Roman" w:hAnsi="Times New Roman"/>
                <w:sz w:val="22"/>
                <w:szCs w:val="22"/>
              </w:rPr>
            </w:pPr>
            <w:r>
              <w:rPr>
                <w:rFonts w:ascii="Times New Roman" w:hAnsi="Times New Roman"/>
                <w:sz w:val="22"/>
                <w:szCs w:val="22"/>
              </w:rPr>
              <w:t>70,0</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5723EB" w:rsidP="00FE6D80">
            <w:pPr>
              <w:jc w:val="center"/>
              <w:rPr>
                <w:rFonts w:ascii="Times New Roman" w:hAnsi="Times New Roman"/>
                <w:sz w:val="22"/>
                <w:szCs w:val="22"/>
              </w:rPr>
            </w:pPr>
            <w:r>
              <w:rPr>
                <w:rFonts w:ascii="Times New Roman" w:hAnsi="Times New Roman"/>
                <w:sz w:val="22"/>
                <w:szCs w:val="22"/>
              </w:rPr>
              <w:t>70,0</w:t>
            </w:r>
          </w:p>
        </w:tc>
      </w:tr>
      <w:tr w:rsidR="006E38EC"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6E38EC" w:rsidRPr="00A364DF" w:rsidRDefault="006E38EC"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E38EC" w:rsidRPr="00111692" w:rsidRDefault="006E38EC"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6E38EC" w:rsidRPr="00111692" w:rsidRDefault="006E38EC" w:rsidP="00E06350">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E38EC" w:rsidRPr="009470F7" w:rsidRDefault="006E38EC" w:rsidP="00A364DF">
            <w:pPr>
              <w:jc w:val="both"/>
              <w:rPr>
                <w:rFonts w:ascii="Times New Roman" w:hAnsi="Times New Roman"/>
                <w:sz w:val="22"/>
                <w:szCs w:val="22"/>
              </w:rPr>
            </w:pPr>
            <w:r w:rsidRPr="009470F7">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6E38EC" w:rsidRPr="00056D4B" w:rsidRDefault="005723EB" w:rsidP="004D01BE">
            <w:pPr>
              <w:jc w:val="center"/>
              <w:rPr>
                <w:rFonts w:ascii="Times New Roman" w:hAnsi="Times New Roman"/>
                <w:sz w:val="22"/>
                <w:szCs w:val="22"/>
                <w:lang w:val="ru-RU"/>
              </w:rPr>
            </w:pPr>
            <w:r>
              <w:rPr>
                <w:rFonts w:ascii="Times New Roman" w:hAnsi="Times New Roman"/>
                <w:sz w:val="22"/>
                <w:szCs w:val="22"/>
                <w:lang w:val="ru-RU"/>
              </w:rPr>
              <w:t>0</w:t>
            </w:r>
          </w:p>
        </w:tc>
        <w:tc>
          <w:tcPr>
            <w:tcW w:w="1701" w:type="dxa"/>
            <w:tcBorders>
              <w:top w:val="single" w:sz="4" w:space="0" w:color="auto"/>
              <w:left w:val="single" w:sz="4" w:space="0" w:color="auto"/>
              <w:bottom w:val="single" w:sz="4" w:space="0" w:color="auto"/>
              <w:right w:val="single" w:sz="4" w:space="0" w:color="auto"/>
            </w:tcBorders>
          </w:tcPr>
          <w:p w:rsidR="006E38EC" w:rsidRPr="00056D4B" w:rsidRDefault="005723EB" w:rsidP="004D01BE">
            <w:pPr>
              <w:jc w:val="center"/>
              <w:rPr>
                <w:rFonts w:ascii="Times New Roman" w:hAnsi="Times New Roman"/>
                <w:sz w:val="22"/>
                <w:szCs w:val="22"/>
                <w:lang w:val="ru-RU"/>
              </w:rPr>
            </w:pPr>
            <w:r>
              <w:rPr>
                <w:rFonts w:ascii="Times New Roman" w:hAnsi="Times New Roman"/>
                <w:sz w:val="22"/>
                <w:szCs w:val="22"/>
                <w:lang w:val="ru-RU"/>
              </w:rPr>
              <w:t>70,0</w:t>
            </w:r>
          </w:p>
        </w:tc>
        <w:tc>
          <w:tcPr>
            <w:tcW w:w="1701" w:type="dxa"/>
            <w:tcBorders>
              <w:top w:val="single" w:sz="4" w:space="0" w:color="auto"/>
              <w:left w:val="single" w:sz="4" w:space="0" w:color="auto"/>
              <w:bottom w:val="single" w:sz="4" w:space="0" w:color="auto"/>
              <w:right w:val="single" w:sz="4" w:space="0" w:color="auto"/>
            </w:tcBorders>
          </w:tcPr>
          <w:p w:rsidR="006E38EC" w:rsidRPr="00056D4B" w:rsidRDefault="005723EB" w:rsidP="0031665E">
            <w:pPr>
              <w:jc w:val="center"/>
              <w:rPr>
                <w:rFonts w:ascii="Times New Roman" w:hAnsi="Times New Roman"/>
                <w:sz w:val="22"/>
                <w:szCs w:val="22"/>
                <w:lang w:val="ru-RU"/>
              </w:rPr>
            </w:pPr>
            <w:r>
              <w:rPr>
                <w:rFonts w:ascii="Times New Roman" w:hAnsi="Times New Roman"/>
                <w:sz w:val="22"/>
                <w:szCs w:val="22"/>
                <w:lang w:val="ru-RU"/>
              </w:rPr>
              <w:t>70,0</w:t>
            </w:r>
          </w:p>
        </w:tc>
      </w:tr>
    </w:tbl>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5878C5">
      <w:pPr>
        <w:spacing w:before="60"/>
        <w:ind w:left="2114"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39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5"/>
        <w:gridCol w:w="1275"/>
        <w:gridCol w:w="1843"/>
        <w:gridCol w:w="1985"/>
        <w:gridCol w:w="1701"/>
      </w:tblGrid>
      <w:tr w:rsidR="009A38B7" w:rsidRPr="00A364DF" w:rsidTr="005F5733">
        <w:trPr>
          <w:trHeight w:val="496"/>
        </w:trPr>
        <w:tc>
          <w:tcPr>
            <w:tcW w:w="710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5F5733">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r w:rsidR="005F5733">
              <w:rPr>
                <w:rFonts w:ascii="Times New Roman" w:hAnsi="Times New Roman"/>
                <w:sz w:val="22"/>
                <w:szCs w:val="22"/>
              </w:rPr>
              <w:t xml:space="preserve"> </w:t>
            </w:r>
            <w:r w:rsidR="009A38B7" w:rsidRPr="00A364DF">
              <w:rPr>
                <w:rFonts w:ascii="Times New Roman" w:hAnsi="Times New Roman"/>
                <w:sz w:val="22"/>
                <w:szCs w:val="22"/>
              </w:rPr>
              <w:t>фонд</w:t>
            </w:r>
          </w:p>
        </w:tc>
        <w:tc>
          <w:tcPr>
            <w:tcW w:w="1985" w:type="dxa"/>
            <w:vAlign w:val="center"/>
          </w:tcPr>
          <w:p w:rsidR="009A38B7" w:rsidRPr="00A364DF" w:rsidRDefault="0071555E" w:rsidP="005F5733">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w:t>
            </w:r>
            <w:r w:rsidR="005F5733">
              <w:rPr>
                <w:rFonts w:ascii="Times New Roman" w:hAnsi="Times New Roman"/>
                <w:sz w:val="22"/>
                <w:szCs w:val="22"/>
              </w:rPr>
              <w:t xml:space="preserve"> </w:t>
            </w:r>
            <w:r w:rsidR="009A38B7"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5723EB" w:rsidRPr="00A364DF" w:rsidTr="005F5733">
        <w:trPr>
          <w:trHeight w:val="255"/>
        </w:trPr>
        <w:tc>
          <w:tcPr>
            <w:tcW w:w="7105" w:type="dxa"/>
            <w:shd w:val="clear" w:color="auto" w:fill="auto"/>
          </w:tcPr>
          <w:p w:rsidR="005723EB" w:rsidRPr="00823AC2" w:rsidRDefault="005723EB" w:rsidP="003C03C4">
            <w:pPr>
              <w:pStyle w:val="af"/>
              <w:spacing w:before="0" w:after="0"/>
              <w:ind w:left="51" w:firstLine="0"/>
              <w:jc w:val="left"/>
              <w:rPr>
                <w:snapToGrid w:val="0"/>
                <w:sz w:val="22"/>
                <w:szCs w:val="22"/>
                <w:lang w:val="ru-RU"/>
              </w:rPr>
            </w:pPr>
            <w:r w:rsidRPr="00823AC2">
              <w:rPr>
                <w:rStyle w:val="affa"/>
                <w:b w:val="0"/>
                <w:color w:val="000000"/>
                <w:sz w:val="22"/>
                <w:szCs w:val="22"/>
                <w:lang w:val="ru-RU"/>
              </w:rPr>
              <w:t>Програми</w:t>
            </w:r>
            <w:r w:rsidRPr="00823AC2">
              <w:rPr>
                <w:rStyle w:val="affa"/>
                <w:b w:val="0"/>
                <w:color w:val="000000"/>
                <w:sz w:val="22"/>
                <w:szCs w:val="22"/>
              </w:rPr>
              <w:t> </w:t>
            </w:r>
            <w:r w:rsidRPr="00823AC2">
              <w:rPr>
                <w:rStyle w:val="affa"/>
                <w:b w:val="0"/>
                <w:color w:val="000000"/>
                <w:sz w:val="22"/>
                <w:szCs w:val="22"/>
                <w:lang w:val="ru-RU"/>
              </w:rPr>
              <w:t xml:space="preserve"> розвитку</w:t>
            </w:r>
            <w:r w:rsidRPr="00823AC2">
              <w:rPr>
                <w:rStyle w:val="affa"/>
                <w:color w:val="000000"/>
                <w:sz w:val="22"/>
                <w:szCs w:val="22"/>
                <w:lang w:val="ru-RU"/>
              </w:rPr>
              <w:t xml:space="preserve">  </w:t>
            </w:r>
            <w:r w:rsidR="003C03C4">
              <w:rPr>
                <w:color w:val="000000"/>
                <w:sz w:val="22"/>
                <w:szCs w:val="22"/>
                <w:lang w:val="ru-RU"/>
              </w:rPr>
              <w:t>інфраструктури Біляївської ОТГ на 2017</w:t>
            </w:r>
            <w:r w:rsidRPr="00823AC2">
              <w:rPr>
                <w:color w:val="000000"/>
                <w:sz w:val="22"/>
                <w:szCs w:val="22"/>
                <w:lang w:val="ru-RU"/>
              </w:rPr>
              <w:t>-2019 роки</w:t>
            </w:r>
          </w:p>
        </w:tc>
        <w:tc>
          <w:tcPr>
            <w:tcW w:w="1275" w:type="dxa"/>
          </w:tcPr>
          <w:p w:rsidR="005723EB" w:rsidRDefault="005723EB" w:rsidP="00A364DF">
            <w:pPr>
              <w:rPr>
                <w:rFonts w:ascii="Times New Roman" w:hAnsi="Times New Roman"/>
                <w:sz w:val="22"/>
                <w:szCs w:val="22"/>
              </w:rPr>
            </w:pPr>
            <w:r>
              <w:rPr>
                <w:rFonts w:ascii="Times New Roman" w:hAnsi="Times New Roman"/>
                <w:sz w:val="22"/>
                <w:szCs w:val="22"/>
              </w:rPr>
              <w:t xml:space="preserve"> 1616013</w:t>
            </w:r>
          </w:p>
        </w:tc>
        <w:tc>
          <w:tcPr>
            <w:tcW w:w="1843" w:type="dxa"/>
          </w:tcPr>
          <w:p w:rsidR="005723EB" w:rsidRPr="00A364DF" w:rsidRDefault="005723EB" w:rsidP="00171EC9">
            <w:pPr>
              <w:jc w:val="center"/>
              <w:rPr>
                <w:rFonts w:ascii="Times New Roman" w:hAnsi="Times New Roman"/>
                <w:sz w:val="22"/>
                <w:szCs w:val="22"/>
              </w:rPr>
            </w:pPr>
            <w:r>
              <w:rPr>
                <w:rFonts w:ascii="Times New Roman" w:hAnsi="Times New Roman"/>
                <w:sz w:val="22"/>
                <w:szCs w:val="22"/>
              </w:rPr>
              <w:t>0</w:t>
            </w:r>
          </w:p>
        </w:tc>
        <w:tc>
          <w:tcPr>
            <w:tcW w:w="1985" w:type="dxa"/>
          </w:tcPr>
          <w:p w:rsidR="005723EB" w:rsidRPr="00A364DF" w:rsidRDefault="005723EB" w:rsidP="00171EC9">
            <w:pPr>
              <w:jc w:val="center"/>
              <w:rPr>
                <w:rFonts w:ascii="Times New Roman" w:hAnsi="Times New Roman"/>
                <w:sz w:val="22"/>
                <w:szCs w:val="22"/>
              </w:rPr>
            </w:pPr>
            <w:r>
              <w:rPr>
                <w:rFonts w:ascii="Times New Roman" w:hAnsi="Times New Roman"/>
                <w:sz w:val="22"/>
                <w:szCs w:val="22"/>
              </w:rPr>
              <w:t>70,0</w:t>
            </w:r>
          </w:p>
        </w:tc>
        <w:tc>
          <w:tcPr>
            <w:tcW w:w="1701" w:type="dxa"/>
          </w:tcPr>
          <w:p w:rsidR="005723EB" w:rsidRPr="00A364DF" w:rsidRDefault="005723EB" w:rsidP="00171EC9">
            <w:pPr>
              <w:jc w:val="center"/>
              <w:rPr>
                <w:rFonts w:ascii="Times New Roman" w:hAnsi="Times New Roman"/>
                <w:sz w:val="22"/>
                <w:szCs w:val="22"/>
              </w:rPr>
            </w:pPr>
            <w:r>
              <w:rPr>
                <w:rFonts w:ascii="Times New Roman" w:hAnsi="Times New Roman"/>
                <w:sz w:val="22"/>
                <w:szCs w:val="22"/>
              </w:rPr>
              <w:t>70,0</w:t>
            </w:r>
          </w:p>
        </w:tc>
      </w:tr>
      <w:tr w:rsidR="005723EB" w:rsidRPr="00A364DF" w:rsidTr="005F5733">
        <w:trPr>
          <w:trHeight w:val="255"/>
        </w:trPr>
        <w:tc>
          <w:tcPr>
            <w:tcW w:w="7105" w:type="dxa"/>
            <w:shd w:val="clear" w:color="auto" w:fill="auto"/>
          </w:tcPr>
          <w:p w:rsidR="005723EB" w:rsidRPr="00A364DF" w:rsidRDefault="005723EB"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5723EB" w:rsidRPr="00A364DF" w:rsidRDefault="005723EB" w:rsidP="00A364DF">
            <w:pPr>
              <w:rPr>
                <w:rFonts w:ascii="Times New Roman" w:hAnsi="Times New Roman"/>
                <w:sz w:val="22"/>
                <w:szCs w:val="22"/>
              </w:rPr>
            </w:pPr>
          </w:p>
        </w:tc>
        <w:tc>
          <w:tcPr>
            <w:tcW w:w="1843" w:type="dxa"/>
          </w:tcPr>
          <w:p w:rsidR="005723EB" w:rsidRPr="00056D4B" w:rsidRDefault="005723EB" w:rsidP="00171EC9">
            <w:pPr>
              <w:jc w:val="center"/>
              <w:rPr>
                <w:rFonts w:ascii="Times New Roman" w:hAnsi="Times New Roman"/>
                <w:sz w:val="22"/>
                <w:szCs w:val="22"/>
                <w:lang w:val="ru-RU"/>
              </w:rPr>
            </w:pPr>
            <w:r>
              <w:rPr>
                <w:rFonts w:ascii="Times New Roman" w:hAnsi="Times New Roman"/>
                <w:sz w:val="22"/>
                <w:szCs w:val="22"/>
                <w:lang w:val="ru-RU"/>
              </w:rPr>
              <w:t>0</w:t>
            </w:r>
          </w:p>
        </w:tc>
        <w:tc>
          <w:tcPr>
            <w:tcW w:w="1985" w:type="dxa"/>
          </w:tcPr>
          <w:p w:rsidR="005723EB" w:rsidRPr="00056D4B" w:rsidRDefault="005723EB" w:rsidP="00171EC9">
            <w:pPr>
              <w:jc w:val="center"/>
              <w:rPr>
                <w:rFonts w:ascii="Times New Roman" w:hAnsi="Times New Roman"/>
                <w:sz w:val="22"/>
                <w:szCs w:val="22"/>
                <w:lang w:val="ru-RU"/>
              </w:rPr>
            </w:pPr>
            <w:r>
              <w:rPr>
                <w:rFonts w:ascii="Times New Roman" w:hAnsi="Times New Roman"/>
                <w:sz w:val="22"/>
                <w:szCs w:val="22"/>
                <w:lang w:val="ru-RU"/>
              </w:rPr>
              <w:t>70,0</w:t>
            </w:r>
          </w:p>
        </w:tc>
        <w:tc>
          <w:tcPr>
            <w:tcW w:w="1701" w:type="dxa"/>
          </w:tcPr>
          <w:p w:rsidR="005723EB" w:rsidRPr="00056D4B" w:rsidRDefault="005723EB" w:rsidP="00171EC9">
            <w:pPr>
              <w:jc w:val="center"/>
              <w:rPr>
                <w:rFonts w:ascii="Times New Roman" w:hAnsi="Times New Roman"/>
                <w:sz w:val="22"/>
                <w:szCs w:val="22"/>
                <w:lang w:val="ru-RU"/>
              </w:rPr>
            </w:pPr>
            <w:r>
              <w:rPr>
                <w:rFonts w:ascii="Times New Roman" w:hAnsi="Times New Roman"/>
                <w:sz w:val="22"/>
                <w:szCs w:val="22"/>
                <w:lang w:val="ru-RU"/>
              </w:rPr>
              <w:t>70,0</w:t>
            </w:r>
          </w:p>
        </w:tc>
      </w:tr>
    </w:tbl>
    <w:p w:rsidR="00150347"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AB03E2" w:rsidRPr="00A364DF" w:rsidRDefault="00AB03E2" w:rsidP="00A364DF">
      <w:pPr>
        <w:ind w:firstLine="357"/>
        <w:rPr>
          <w:rFonts w:ascii="Times New Roman" w:hAnsi="Times New Roman"/>
          <w:szCs w:val="28"/>
        </w:rPr>
      </w:pP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272"/>
        <w:gridCol w:w="4679"/>
        <w:gridCol w:w="2692"/>
        <w:gridCol w:w="2549"/>
        <w:gridCol w:w="2414"/>
      </w:tblGrid>
      <w:tr w:rsidR="00FD67BF" w:rsidRPr="00A364DF" w:rsidTr="00253DAD">
        <w:trPr>
          <w:trHeight w:val="628"/>
        </w:trPr>
        <w:tc>
          <w:tcPr>
            <w:tcW w:w="249"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4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63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4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9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4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253DAD">
        <w:trPr>
          <w:trHeight w:val="189"/>
        </w:trPr>
        <w:tc>
          <w:tcPr>
            <w:tcW w:w="24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4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63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94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9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4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9E12B4" w:rsidRPr="00A364DF" w:rsidTr="00BA5854">
        <w:trPr>
          <w:trHeight w:val="359"/>
        </w:trPr>
        <w:tc>
          <w:tcPr>
            <w:tcW w:w="249" w:type="pct"/>
            <w:vAlign w:val="center"/>
          </w:tcPr>
          <w:p w:rsidR="009E12B4" w:rsidRPr="00A364DF" w:rsidRDefault="009E12B4" w:rsidP="00A364DF">
            <w:pPr>
              <w:jc w:val="center"/>
              <w:rPr>
                <w:rFonts w:ascii="Times New Roman" w:hAnsi="Times New Roman"/>
                <w:sz w:val="22"/>
                <w:szCs w:val="22"/>
              </w:rPr>
            </w:pPr>
          </w:p>
        </w:tc>
        <w:tc>
          <w:tcPr>
            <w:tcW w:w="444" w:type="pct"/>
            <w:vAlign w:val="center"/>
          </w:tcPr>
          <w:p w:rsidR="009E12B4" w:rsidRPr="00A364DF" w:rsidRDefault="009E12B4" w:rsidP="00A364DF">
            <w:pPr>
              <w:rPr>
                <w:rFonts w:ascii="Times New Roman" w:hAnsi="Times New Roman"/>
                <w:sz w:val="22"/>
                <w:szCs w:val="22"/>
              </w:rPr>
            </w:pPr>
          </w:p>
        </w:tc>
        <w:tc>
          <w:tcPr>
            <w:tcW w:w="4307" w:type="pct"/>
            <w:gridSpan w:val="4"/>
            <w:vAlign w:val="center"/>
          </w:tcPr>
          <w:p w:rsidR="009E12B4" w:rsidRPr="009E12B4" w:rsidRDefault="009E12B4" w:rsidP="004D01BE">
            <w:pPr>
              <w:rPr>
                <w:rFonts w:ascii="Times New Roman" w:hAnsi="Times New Roman"/>
                <w:b/>
                <w:sz w:val="22"/>
                <w:szCs w:val="22"/>
              </w:rPr>
            </w:pPr>
            <w:r w:rsidRPr="009E12B4">
              <w:rPr>
                <w:rFonts w:ascii="Times New Roman" w:hAnsi="Times New Roman"/>
                <w:b/>
                <w:sz w:val="22"/>
                <w:szCs w:val="22"/>
              </w:rPr>
              <w:t>Підпрограма «</w:t>
            </w:r>
            <w:r w:rsidR="005723EB" w:rsidRPr="005723EB">
              <w:rPr>
                <w:rFonts w:ascii="Times New Roman" w:hAnsi="Times New Roman"/>
                <w:b/>
                <w:iCs/>
                <w:sz w:val="22"/>
                <w:szCs w:val="22"/>
              </w:rPr>
              <w:t>Забезпечення діяльності водопровідно-каналізаційного господарства</w:t>
            </w:r>
            <w:r w:rsidRPr="005723EB">
              <w:rPr>
                <w:rFonts w:ascii="Times New Roman" w:hAnsi="Times New Roman"/>
                <w:b/>
                <w:sz w:val="22"/>
                <w:szCs w:val="22"/>
              </w:rPr>
              <w:t>»</w:t>
            </w:r>
          </w:p>
        </w:tc>
      </w:tr>
      <w:tr w:rsidR="00FF480D" w:rsidRPr="001417E4" w:rsidTr="00BA5854">
        <w:trPr>
          <w:trHeight w:val="405"/>
        </w:trPr>
        <w:tc>
          <w:tcPr>
            <w:tcW w:w="249" w:type="pct"/>
            <w:vAlign w:val="center"/>
          </w:tcPr>
          <w:p w:rsidR="00FF480D" w:rsidRPr="00A364DF" w:rsidRDefault="00FF480D" w:rsidP="004D01BE">
            <w:pPr>
              <w:jc w:val="center"/>
              <w:rPr>
                <w:rFonts w:ascii="Times New Roman" w:hAnsi="Times New Roman"/>
                <w:sz w:val="22"/>
                <w:szCs w:val="22"/>
              </w:rPr>
            </w:pPr>
          </w:p>
        </w:tc>
        <w:tc>
          <w:tcPr>
            <w:tcW w:w="444" w:type="pct"/>
            <w:vAlign w:val="center"/>
          </w:tcPr>
          <w:p w:rsidR="00FF480D" w:rsidRPr="00A364DF" w:rsidRDefault="00FF480D" w:rsidP="004D01BE">
            <w:pPr>
              <w:rPr>
                <w:rFonts w:ascii="Times New Roman" w:hAnsi="Times New Roman"/>
                <w:sz w:val="22"/>
                <w:szCs w:val="22"/>
              </w:rPr>
            </w:pPr>
          </w:p>
        </w:tc>
        <w:tc>
          <w:tcPr>
            <w:tcW w:w="4307" w:type="pct"/>
            <w:gridSpan w:val="4"/>
            <w:vAlign w:val="center"/>
          </w:tcPr>
          <w:p w:rsidR="00FF480D" w:rsidRPr="001417E4" w:rsidRDefault="00FF480D" w:rsidP="006E38EC">
            <w:pPr>
              <w:jc w:val="both"/>
              <w:rPr>
                <w:rFonts w:ascii="Times New Roman" w:hAnsi="Times New Roman"/>
                <w:b/>
                <w:sz w:val="22"/>
                <w:szCs w:val="22"/>
              </w:rPr>
            </w:pPr>
            <w:r w:rsidRPr="001417E4">
              <w:rPr>
                <w:rFonts w:ascii="Times New Roman" w:hAnsi="Times New Roman"/>
                <w:b/>
                <w:color w:val="252525"/>
                <w:sz w:val="22"/>
                <w:szCs w:val="22"/>
              </w:rPr>
              <w:t xml:space="preserve">Завдання: </w:t>
            </w:r>
            <w:r w:rsidR="005723EB" w:rsidRPr="005723EB">
              <w:rPr>
                <w:rFonts w:ascii="Times New Roman" w:hAnsi="Times New Roman"/>
                <w:b/>
                <w:color w:val="252525"/>
                <w:sz w:val="22"/>
                <w:szCs w:val="22"/>
              </w:rPr>
              <w:t>Виготовлення проектно-кошторисної документації по капітальному ремонту</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1</w:t>
            </w:r>
          </w:p>
        </w:tc>
        <w:tc>
          <w:tcPr>
            <w:tcW w:w="444" w:type="pct"/>
            <w:shd w:val="clear" w:color="auto" w:fill="auto"/>
          </w:tcPr>
          <w:p w:rsidR="00FF480D" w:rsidRPr="001417E4" w:rsidRDefault="005723EB" w:rsidP="004D01BE">
            <w:pPr>
              <w:rPr>
                <w:rFonts w:ascii="Times New Roman" w:hAnsi="Times New Roman"/>
                <w:sz w:val="22"/>
                <w:szCs w:val="22"/>
                <w:lang w:val="ru-RU"/>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затрат</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837671" w:rsidRPr="001417E4" w:rsidTr="00253DAD">
        <w:trPr>
          <w:trHeight w:val="255"/>
        </w:trPr>
        <w:tc>
          <w:tcPr>
            <w:tcW w:w="249" w:type="pct"/>
            <w:shd w:val="clear" w:color="auto" w:fill="auto"/>
          </w:tcPr>
          <w:p w:rsidR="00837671" w:rsidRPr="001417E4" w:rsidRDefault="00837671" w:rsidP="004D01BE">
            <w:pPr>
              <w:rPr>
                <w:rFonts w:ascii="Times New Roman" w:hAnsi="Times New Roman"/>
                <w:sz w:val="22"/>
                <w:szCs w:val="22"/>
              </w:rPr>
            </w:pPr>
          </w:p>
        </w:tc>
        <w:tc>
          <w:tcPr>
            <w:tcW w:w="444" w:type="pct"/>
            <w:shd w:val="clear" w:color="auto" w:fill="auto"/>
          </w:tcPr>
          <w:p w:rsidR="00837671" w:rsidRPr="001417E4" w:rsidRDefault="005723EB" w:rsidP="004D01BE">
            <w:pPr>
              <w:rPr>
                <w:rFonts w:ascii="Times New Roman" w:hAnsi="Times New Roman"/>
                <w:sz w:val="22"/>
                <w:szCs w:val="22"/>
              </w:rPr>
            </w:pPr>
            <w:r>
              <w:rPr>
                <w:rFonts w:ascii="Times New Roman" w:hAnsi="Times New Roman"/>
                <w:sz w:val="22"/>
                <w:szCs w:val="22"/>
              </w:rPr>
              <w:t>1616013</w:t>
            </w:r>
          </w:p>
        </w:tc>
        <w:tc>
          <w:tcPr>
            <w:tcW w:w="1634" w:type="pct"/>
            <w:tcBorders>
              <w:bottom w:val="single" w:sz="4" w:space="0" w:color="auto"/>
            </w:tcBorders>
          </w:tcPr>
          <w:p w:rsidR="00837671" w:rsidRPr="00837671" w:rsidRDefault="00837671" w:rsidP="004D01BE">
            <w:pPr>
              <w:rPr>
                <w:rFonts w:ascii="Times New Roman" w:hAnsi="Times New Roman"/>
                <w:sz w:val="22"/>
                <w:szCs w:val="22"/>
              </w:rPr>
            </w:pPr>
            <w:r w:rsidRPr="00837671">
              <w:rPr>
                <w:rFonts w:ascii="Times New Roman" w:hAnsi="Times New Roman"/>
                <w:sz w:val="22"/>
                <w:szCs w:val="22"/>
              </w:rPr>
              <w:t>Обсяг фінансування</w:t>
            </w:r>
          </w:p>
        </w:tc>
        <w:tc>
          <w:tcPr>
            <w:tcW w:w="940" w:type="pct"/>
            <w:tcBorders>
              <w:bottom w:val="single" w:sz="4" w:space="0" w:color="auto"/>
            </w:tcBorders>
          </w:tcPr>
          <w:p w:rsidR="00837671" w:rsidRPr="001417E4" w:rsidRDefault="00837671" w:rsidP="004D01BE">
            <w:pPr>
              <w:jc w:val="center"/>
              <w:rPr>
                <w:rFonts w:ascii="Times New Roman" w:hAnsi="Times New Roman"/>
                <w:sz w:val="22"/>
                <w:szCs w:val="22"/>
              </w:rPr>
            </w:pPr>
            <w:r>
              <w:rPr>
                <w:rFonts w:ascii="Times New Roman" w:hAnsi="Times New Roman"/>
                <w:sz w:val="22"/>
                <w:szCs w:val="22"/>
              </w:rPr>
              <w:t>Тис. грн.</w:t>
            </w:r>
          </w:p>
        </w:tc>
        <w:tc>
          <w:tcPr>
            <w:tcW w:w="890" w:type="pct"/>
          </w:tcPr>
          <w:p w:rsidR="00837671" w:rsidRDefault="00837671" w:rsidP="004D01BE">
            <w:pPr>
              <w:jc w:val="center"/>
              <w:rPr>
                <w:rFonts w:ascii="Times New Roman" w:hAnsi="Times New Roman"/>
                <w:sz w:val="22"/>
                <w:szCs w:val="22"/>
              </w:rPr>
            </w:pPr>
            <w:r>
              <w:rPr>
                <w:rFonts w:ascii="Times New Roman" w:hAnsi="Times New Roman"/>
                <w:sz w:val="22"/>
                <w:szCs w:val="22"/>
              </w:rPr>
              <w:t>Рішення сесії</w:t>
            </w:r>
          </w:p>
        </w:tc>
        <w:tc>
          <w:tcPr>
            <w:tcW w:w="843" w:type="pct"/>
          </w:tcPr>
          <w:p w:rsidR="00837671" w:rsidRPr="001417E4" w:rsidRDefault="00605765" w:rsidP="004D01BE">
            <w:pPr>
              <w:jc w:val="center"/>
              <w:rPr>
                <w:rFonts w:ascii="Times New Roman" w:hAnsi="Times New Roman"/>
                <w:sz w:val="22"/>
                <w:szCs w:val="22"/>
              </w:rPr>
            </w:pPr>
            <w:r>
              <w:rPr>
                <w:rFonts w:ascii="Times New Roman" w:hAnsi="Times New Roman"/>
                <w:sz w:val="22"/>
                <w:szCs w:val="22"/>
              </w:rPr>
              <w:t>70,0</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2</w:t>
            </w:r>
          </w:p>
        </w:tc>
        <w:tc>
          <w:tcPr>
            <w:tcW w:w="444" w:type="pct"/>
            <w:shd w:val="clear" w:color="auto" w:fill="auto"/>
          </w:tcPr>
          <w:p w:rsidR="00FF480D" w:rsidRPr="00837671" w:rsidRDefault="005723EB" w:rsidP="004D01BE">
            <w:pPr>
              <w:rPr>
                <w:rFonts w:ascii="Times New Roman" w:hAnsi="Times New Roman"/>
                <w:sz w:val="22"/>
                <w:szCs w:val="22"/>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продукту</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p>
        </w:tc>
        <w:tc>
          <w:tcPr>
            <w:tcW w:w="444" w:type="pct"/>
            <w:shd w:val="clear" w:color="auto" w:fill="auto"/>
          </w:tcPr>
          <w:p w:rsidR="00FF480D" w:rsidRPr="00837671" w:rsidRDefault="005723EB" w:rsidP="004D01BE">
            <w:pPr>
              <w:rPr>
                <w:rFonts w:ascii="Times New Roman" w:hAnsi="Times New Roman"/>
                <w:sz w:val="22"/>
                <w:szCs w:val="22"/>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605765">
            <w:pPr>
              <w:rPr>
                <w:rFonts w:ascii="Times New Roman" w:hAnsi="Times New Roman"/>
                <w:sz w:val="22"/>
                <w:szCs w:val="22"/>
              </w:rPr>
            </w:pPr>
            <w:r>
              <w:rPr>
                <w:rFonts w:ascii="Times New Roman" w:hAnsi="Times New Roman"/>
                <w:color w:val="252525"/>
                <w:sz w:val="22"/>
                <w:szCs w:val="22"/>
              </w:rPr>
              <w:t xml:space="preserve">Кількість </w:t>
            </w:r>
            <w:r w:rsidR="00605765">
              <w:rPr>
                <w:rFonts w:ascii="Times New Roman" w:hAnsi="Times New Roman"/>
                <w:color w:val="252525"/>
                <w:sz w:val="22"/>
                <w:szCs w:val="22"/>
              </w:rPr>
              <w:t>проектів</w:t>
            </w:r>
            <w:r>
              <w:rPr>
                <w:rFonts w:ascii="Times New Roman" w:hAnsi="Times New Roman"/>
                <w:color w:val="252525"/>
                <w:sz w:val="22"/>
                <w:szCs w:val="22"/>
              </w:rPr>
              <w:t xml:space="preserve">, що планується </w:t>
            </w:r>
            <w:r w:rsidR="00605765">
              <w:rPr>
                <w:rFonts w:ascii="Times New Roman" w:hAnsi="Times New Roman"/>
                <w:color w:val="252525"/>
                <w:sz w:val="22"/>
                <w:szCs w:val="22"/>
              </w:rPr>
              <w:t>виготовити</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Од.</w:t>
            </w:r>
          </w:p>
        </w:tc>
        <w:tc>
          <w:tcPr>
            <w:tcW w:w="890" w:type="pct"/>
          </w:tcPr>
          <w:p w:rsidR="00FF480D" w:rsidRPr="001417E4" w:rsidRDefault="00FF480D" w:rsidP="004D01BE">
            <w:pPr>
              <w:rPr>
                <w:rFonts w:ascii="Times New Roman" w:hAnsi="Times New Roman"/>
                <w:sz w:val="22"/>
                <w:szCs w:val="22"/>
              </w:rPr>
            </w:pPr>
            <w:r>
              <w:rPr>
                <w:rFonts w:ascii="Times New Roman" w:hAnsi="Times New Roman"/>
                <w:sz w:val="22"/>
                <w:szCs w:val="22"/>
              </w:rPr>
              <w:t>Проектна документація</w:t>
            </w:r>
          </w:p>
        </w:tc>
        <w:tc>
          <w:tcPr>
            <w:tcW w:w="843"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1</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3</w:t>
            </w:r>
          </w:p>
        </w:tc>
        <w:tc>
          <w:tcPr>
            <w:tcW w:w="444" w:type="pct"/>
            <w:shd w:val="clear" w:color="auto" w:fill="auto"/>
          </w:tcPr>
          <w:p w:rsidR="00FF480D" w:rsidRPr="001417E4" w:rsidRDefault="005723EB" w:rsidP="004D01BE">
            <w:pPr>
              <w:rPr>
                <w:rFonts w:ascii="Times New Roman" w:hAnsi="Times New Roman"/>
                <w:sz w:val="22"/>
                <w:szCs w:val="22"/>
                <w:lang w:val="ru-RU"/>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ефективності</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p>
        </w:tc>
        <w:tc>
          <w:tcPr>
            <w:tcW w:w="444" w:type="pct"/>
            <w:shd w:val="clear" w:color="auto" w:fill="auto"/>
          </w:tcPr>
          <w:p w:rsidR="00FF480D" w:rsidRPr="001417E4" w:rsidRDefault="005723EB" w:rsidP="004D01BE">
            <w:pPr>
              <w:rPr>
                <w:rFonts w:ascii="Times New Roman" w:hAnsi="Times New Roman"/>
                <w:sz w:val="22"/>
                <w:szCs w:val="22"/>
                <w:lang w:val="ru-RU"/>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605765">
            <w:pPr>
              <w:rPr>
                <w:rFonts w:ascii="Times New Roman" w:hAnsi="Times New Roman"/>
                <w:sz w:val="22"/>
                <w:szCs w:val="22"/>
              </w:rPr>
            </w:pPr>
            <w:r w:rsidRPr="001417E4">
              <w:rPr>
                <w:rFonts w:ascii="Times New Roman" w:hAnsi="Times New Roman"/>
                <w:color w:val="252525"/>
                <w:sz w:val="22"/>
                <w:szCs w:val="22"/>
              </w:rPr>
              <w:t xml:space="preserve">середні витрати </w:t>
            </w:r>
            <w:r w:rsidR="00605765">
              <w:rPr>
                <w:rFonts w:ascii="Times New Roman" w:hAnsi="Times New Roman"/>
                <w:color w:val="252525"/>
                <w:sz w:val="22"/>
                <w:szCs w:val="22"/>
              </w:rPr>
              <w:t xml:space="preserve">на </w:t>
            </w:r>
            <w:r>
              <w:rPr>
                <w:rFonts w:ascii="Times New Roman" w:hAnsi="Times New Roman"/>
                <w:color w:val="252525"/>
                <w:sz w:val="22"/>
                <w:szCs w:val="22"/>
              </w:rPr>
              <w:t xml:space="preserve">1 </w:t>
            </w:r>
            <w:r w:rsidR="00605765">
              <w:rPr>
                <w:rFonts w:ascii="Times New Roman" w:hAnsi="Times New Roman"/>
                <w:color w:val="252525"/>
                <w:sz w:val="22"/>
                <w:szCs w:val="22"/>
              </w:rPr>
              <w:t>проект</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lang w:val="ru-RU"/>
              </w:rPr>
            </w:pPr>
            <w:r w:rsidRPr="001417E4">
              <w:rPr>
                <w:rFonts w:ascii="Times New Roman" w:hAnsi="Times New Roman"/>
                <w:color w:val="252525"/>
                <w:sz w:val="22"/>
                <w:szCs w:val="22"/>
              </w:rPr>
              <w:t>тис. грн.</w:t>
            </w:r>
          </w:p>
        </w:tc>
        <w:tc>
          <w:tcPr>
            <w:tcW w:w="890" w:type="pct"/>
          </w:tcPr>
          <w:p w:rsidR="00FF480D" w:rsidRPr="001417E4" w:rsidRDefault="00FF480D" w:rsidP="004D01BE">
            <w:pPr>
              <w:jc w:val="center"/>
              <w:rPr>
                <w:rFonts w:ascii="Times New Roman" w:hAnsi="Times New Roman"/>
                <w:sz w:val="22"/>
                <w:szCs w:val="22"/>
              </w:rPr>
            </w:pPr>
            <w:r w:rsidRPr="001417E4">
              <w:rPr>
                <w:rFonts w:ascii="Times New Roman" w:hAnsi="Times New Roman"/>
                <w:sz w:val="22"/>
                <w:szCs w:val="22"/>
              </w:rPr>
              <w:t>розрахунок</w:t>
            </w:r>
          </w:p>
        </w:tc>
        <w:tc>
          <w:tcPr>
            <w:tcW w:w="843" w:type="pct"/>
          </w:tcPr>
          <w:p w:rsidR="00FF480D" w:rsidRPr="001417E4" w:rsidRDefault="00605765" w:rsidP="004D01BE">
            <w:pPr>
              <w:jc w:val="center"/>
              <w:rPr>
                <w:rFonts w:ascii="Times New Roman" w:hAnsi="Times New Roman"/>
                <w:sz w:val="22"/>
                <w:szCs w:val="22"/>
              </w:rPr>
            </w:pPr>
            <w:r>
              <w:rPr>
                <w:rFonts w:ascii="Times New Roman" w:hAnsi="Times New Roman"/>
                <w:sz w:val="22"/>
                <w:szCs w:val="22"/>
              </w:rPr>
              <w:t>70,0</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4</w:t>
            </w:r>
          </w:p>
        </w:tc>
        <w:tc>
          <w:tcPr>
            <w:tcW w:w="444" w:type="pct"/>
            <w:shd w:val="clear" w:color="auto" w:fill="auto"/>
          </w:tcPr>
          <w:p w:rsidR="00FF480D" w:rsidRPr="001417E4" w:rsidRDefault="005723EB" w:rsidP="004D01BE">
            <w:pPr>
              <w:rPr>
                <w:rFonts w:ascii="Times New Roman" w:hAnsi="Times New Roman"/>
                <w:sz w:val="22"/>
                <w:szCs w:val="22"/>
                <w:lang w:val="ru-RU"/>
              </w:rPr>
            </w:pPr>
            <w:r>
              <w:rPr>
                <w:rFonts w:ascii="Times New Roman" w:hAnsi="Times New Roman"/>
                <w:sz w:val="22"/>
                <w:szCs w:val="22"/>
              </w:rPr>
              <w:t>1616013</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якості</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vAlign w:val="center"/>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A364DF" w:rsidTr="00253DAD">
        <w:trPr>
          <w:trHeight w:val="255"/>
        </w:trPr>
        <w:tc>
          <w:tcPr>
            <w:tcW w:w="249" w:type="pct"/>
            <w:shd w:val="clear" w:color="auto" w:fill="auto"/>
          </w:tcPr>
          <w:p w:rsidR="00FF480D" w:rsidRPr="001417E4" w:rsidRDefault="00FF480D" w:rsidP="004D01BE">
            <w:pPr>
              <w:rPr>
                <w:rFonts w:ascii="Times New Roman" w:hAnsi="Times New Roman"/>
                <w:sz w:val="22"/>
                <w:szCs w:val="22"/>
                <w:lang w:val="ru-RU"/>
              </w:rPr>
            </w:pPr>
          </w:p>
        </w:tc>
        <w:tc>
          <w:tcPr>
            <w:tcW w:w="444" w:type="pct"/>
            <w:shd w:val="clear" w:color="auto" w:fill="auto"/>
          </w:tcPr>
          <w:p w:rsidR="00FF480D" w:rsidRPr="001417E4" w:rsidRDefault="005723EB" w:rsidP="004D01BE">
            <w:pPr>
              <w:rPr>
                <w:rFonts w:ascii="Times New Roman" w:hAnsi="Times New Roman"/>
                <w:sz w:val="22"/>
                <w:szCs w:val="22"/>
                <w:lang w:val="ru-RU"/>
              </w:rPr>
            </w:pPr>
            <w:r>
              <w:rPr>
                <w:rFonts w:ascii="Times New Roman" w:hAnsi="Times New Roman"/>
                <w:sz w:val="22"/>
                <w:szCs w:val="22"/>
              </w:rPr>
              <w:t>1616013</w:t>
            </w:r>
          </w:p>
        </w:tc>
        <w:tc>
          <w:tcPr>
            <w:tcW w:w="1634" w:type="pct"/>
          </w:tcPr>
          <w:p w:rsidR="00FF480D" w:rsidRPr="001417E4" w:rsidRDefault="00FF480D" w:rsidP="00605765">
            <w:pPr>
              <w:ind w:left="-6"/>
              <w:rPr>
                <w:rFonts w:ascii="Times New Roman" w:hAnsi="Times New Roman"/>
                <w:sz w:val="22"/>
                <w:szCs w:val="22"/>
                <w:lang w:val="ru-RU"/>
              </w:rPr>
            </w:pPr>
            <w:r w:rsidRPr="001417E4">
              <w:rPr>
                <w:rFonts w:ascii="Times New Roman" w:hAnsi="Times New Roman"/>
                <w:color w:val="252525"/>
                <w:sz w:val="22"/>
                <w:szCs w:val="22"/>
              </w:rPr>
              <w:t xml:space="preserve">рівень готовності </w:t>
            </w:r>
            <w:r w:rsidR="00605765">
              <w:rPr>
                <w:rFonts w:ascii="Times New Roman" w:hAnsi="Times New Roman"/>
                <w:color w:val="252525"/>
                <w:sz w:val="22"/>
                <w:szCs w:val="22"/>
              </w:rPr>
              <w:t>проекта</w:t>
            </w:r>
          </w:p>
        </w:tc>
        <w:tc>
          <w:tcPr>
            <w:tcW w:w="940" w:type="pct"/>
          </w:tcPr>
          <w:p w:rsidR="00FF480D" w:rsidRPr="001417E4" w:rsidRDefault="00FF480D" w:rsidP="004D01BE">
            <w:pPr>
              <w:jc w:val="center"/>
              <w:rPr>
                <w:rFonts w:ascii="Times New Roman" w:hAnsi="Times New Roman"/>
                <w:sz w:val="22"/>
                <w:szCs w:val="22"/>
                <w:lang w:val="ru-RU"/>
              </w:rPr>
            </w:pPr>
            <w:r w:rsidRPr="001417E4">
              <w:rPr>
                <w:rFonts w:ascii="Times New Roman" w:hAnsi="Times New Roman"/>
                <w:sz w:val="22"/>
                <w:szCs w:val="22"/>
                <w:lang w:val="ru-RU"/>
              </w:rPr>
              <w:t>%</w:t>
            </w:r>
          </w:p>
        </w:tc>
        <w:tc>
          <w:tcPr>
            <w:tcW w:w="890" w:type="pct"/>
            <w:vAlign w:val="center"/>
          </w:tcPr>
          <w:p w:rsidR="00FF480D" w:rsidRPr="001417E4" w:rsidRDefault="00FF480D" w:rsidP="004D01BE">
            <w:pPr>
              <w:jc w:val="center"/>
              <w:rPr>
                <w:rFonts w:ascii="Times New Roman" w:hAnsi="Times New Roman"/>
                <w:sz w:val="22"/>
                <w:szCs w:val="22"/>
              </w:rPr>
            </w:pPr>
            <w:r w:rsidRPr="001417E4">
              <w:rPr>
                <w:rFonts w:ascii="Times New Roman" w:hAnsi="Times New Roman"/>
                <w:sz w:val="22"/>
                <w:szCs w:val="22"/>
              </w:rPr>
              <w:t>розрахунок</w:t>
            </w:r>
          </w:p>
        </w:tc>
        <w:tc>
          <w:tcPr>
            <w:tcW w:w="843" w:type="pct"/>
          </w:tcPr>
          <w:p w:rsidR="00FF480D" w:rsidRPr="00A364DF" w:rsidRDefault="00FF480D" w:rsidP="004D01BE">
            <w:pPr>
              <w:jc w:val="center"/>
              <w:rPr>
                <w:rFonts w:ascii="Times New Roman" w:hAnsi="Times New Roman"/>
                <w:sz w:val="22"/>
                <w:szCs w:val="22"/>
              </w:rPr>
            </w:pPr>
            <w:r w:rsidRPr="001417E4">
              <w:rPr>
                <w:rFonts w:ascii="Times New Roman" w:hAnsi="Times New Roman"/>
                <w:sz w:val="22"/>
                <w:szCs w:val="22"/>
              </w:rPr>
              <w:t>100</w:t>
            </w:r>
          </w:p>
        </w:tc>
      </w:tr>
    </w:tbl>
    <w:p w:rsidR="00AB03E2" w:rsidRDefault="00AB03E2"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352873">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605765">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605765">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BD0C09" w:rsidRPr="00605765" w:rsidRDefault="00BD0C09"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1</w:t>
      </w:r>
      <w:r w:rsidRPr="00605765">
        <w:rPr>
          <w:rFonts w:ascii="Times New Roman" w:hAnsi="Times New Roman"/>
          <w:sz w:val="16"/>
          <w:szCs w:val="16"/>
        </w:rPr>
        <w:t xml:space="preserve"> Код </w:t>
      </w:r>
      <w:r w:rsidR="00EC7D65" w:rsidRPr="00605765">
        <w:rPr>
          <w:rFonts w:ascii="Times New Roman" w:hAnsi="Times New Roman"/>
          <w:sz w:val="16"/>
          <w:szCs w:val="16"/>
        </w:rPr>
        <w:t>функціональної</w:t>
      </w:r>
      <w:r w:rsidRPr="00605765">
        <w:rPr>
          <w:rFonts w:ascii="Times New Roman" w:hAnsi="Times New Roman"/>
          <w:sz w:val="16"/>
          <w:szCs w:val="16"/>
        </w:rPr>
        <w:t xml:space="preserve"> класифікації видатків та кредитування бюджет</w:t>
      </w:r>
      <w:r w:rsidR="00EC7D65" w:rsidRPr="00605765">
        <w:rPr>
          <w:rFonts w:ascii="Times New Roman" w:hAnsi="Times New Roman"/>
          <w:sz w:val="16"/>
          <w:szCs w:val="16"/>
        </w:rPr>
        <w:t>у</w:t>
      </w:r>
      <w:r w:rsidRPr="00605765">
        <w:rPr>
          <w:rFonts w:ascii="Times New Roman" w:hAnsi="Times New Roman"/>
          <w:sz w:val="16"/>
          <w:szCs w:val="16"/>
        </w:rPr>
        <w:t xml:space="preserve"> вказується лише у </w:t>
      </w:r>
      <w:r w:rsidR="00F57FCD" w:rsidRPr="00605765">
        <w:rPr>
          <w:rFonts w:ascii="Times New Roman" w:hAnsi="Times New Roman"/>
          <w:sz w:val="16"/>
          <w:szCs w:val="16"/>
        </w:rPr>
        <w:t>випадку</w:t>
      </w:r>
      <w:r w:rsidRPr="00605765">
        <w:rPr>
          <w:rFonts w:ascii="Times New Roman" w:hAnsi="Times New Roman"/>
          <w:sz w:val="16"/>
          <w:szCs w:val="16"/>
        </w:rPr>
        <w:t>, коли бюджетна програма не поділяється на підпрограми.</w:t>
      </w:r>
    </w:p>
    <w:p w:rsidR="00193B50" w:rsidRPr="00605765" w:rsidRDefault="0054149B"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2</w:t>
      </w:r>
      <w:r w:rsidR="00193B50" w:rsidRPr="00605765">
        <w:rPr>
          <w:rFonts w:ascii="Times New Roman" w:hAnsi="Times New Roman"/>
          <w:sz w:val="16"/>
          <w:szCs w:val="16"/>
        </w:rPr>
        <w:t xml:space="preserve"> Пункт 1</w:t>
      </w:r>
      <w:r w:rsidR="008137D7" w:rsidRPr="00605765">
        <w:rPr>
          <w:rFonts w:ascii="Times New Roman" w:hAnsi="Times New Roman"/>
          <w:sz w:val="16"/>
          <w:szCs w:val="16"/>
        </w:rPr>
        <w:t>1</w:t>
      </w:r>
      <w:r w:rsidR="00193B50" w:rsidRPr="00605765">
        <w:rPr>
          <w:rFonts w:ascii="Times New Roman" w:hAnsi="Times New Roman"/>
          <w:sz w:val="16"/>
          <w:szCs w:val="16"/>
        </w:rPr>
        <w:t xml:space="preserve"> з</w:t>
      </w:r>
      <w:r w:rsidR="00537C53" w:rsidRPr="00605765">
        <w:rPr>
          <w:rFonts w:ascii="Times New Roman" w:hAnsi="Times New Roman"/>
          <w:sz w:val="16"/>
          <w:szCs w:val="16"/>
        </w:rPr>
        <w:t>а</w:t>
      </w:r>
      <w:r w:rsidR="00193B50" w:rsidRPr="00605765">
        <w:rPr>
          <w:rFonts w:ascii="Times New Roman" w:hAnsi="Times New Roman"/>
          <w:sz w:val="16"/>
          <w:szCs w:val="16"/>
        </w:rPr>
        <w:t>повнюється тільки для з</w:t>
      </w:r>
      <w:r w:rsidR="00537C53" w:rsidRPr="00605765">
        <w:rPr>
          <w:rFonts w:ascii="Times New Roman" w:hAnsi="Times New Roman"/>
          <w:sz w:val="16"/>
          <w:szCs w:val="16"/>
        </w:rPr>
        <w:t>а</w:t>
      </w:r>
      <w:r w:rsidR="00193B50" w:rsidRPr="00605765">
        <w:rPr>
          <w:rFonts w:ascii="Times New Roman" w:hAnsi="Times New Roman"/>
          <w:sz w:val="16"/>
          <w:szCs w:val="16"/>
        </w:rPr>
        <w:t>тве</w:t>
      </w:r>
      <w:r w:rsidR="00537C53" w:rsidRPr="00605765">
        <w:rPr>
          <w:rFonts w:ascii="Times New Roman" w:hAnsi="Times New Roman"/>
          <w:sz w:val="16"/>
          <w:szCs w:val="16"/>
        </w:rPr>
        <w:t>р</w:t>
      </w:r>
      <w:r w:rsidR="00193B50" w:rsidRPr="00605765">
        <w:rPr>
          <w:rFonts w:ascii="Times New Roman" w:hAnsi="Times New Roman"/>
          <w:sz w:val="16"/>
          <w:szCs w:val="16"/>
        </w:rPr>
        <w:t>джених у місцевому бюджеті вид</w:t>
      </w:r>
      <w:r w:rsidR="00537C53" w:rsidRPr="00605765">
        <w:rPr>
          <w:rFonts w:ascii="Times New Roman" w:hAnsi="Times New Roman"/>
          <w:sz w:val="16"/>
          <w:szCs w:val="16"/>
        </w:rPr>
        <w:t>а</w:t>
      </w:r>
      <w:r w:rsidR="00417B6D" w:rsidRPr="00605765">
        <w:rPr>
          <w:rFonts w:ascii="Times New Roman" w:hAnsi="Times New Roman"/>
          <w:sz w:val="16"/>
          <w:szCs w:val="16"/>
        </w:rPr>
        <w:t>тків/</w:t>
      </w:r>
      <w:r w:rsidR="00193B50" w:rsidRPr="00605765">
        <w:rPr>
          <w:rFonts w:ascii="Times New Roman" w:hAnsi="Times New Roman"/>
          <w:sz w:val="16"/>
          <w:szCs w:val="16"/>
        </w:rPr>
        <w:t>н</w:t>
      </w:r>
      <w:r w:rsidR="00537C53" w:rsidRPr="00605765">
        <w:rPr>
          <w:rFonts w:ascii="Times New Roman" w:hAnsi="Times New Roman"/>
          <w:sz w:val="16"/>
          <w:szCs w:val="16"/>
        </w:rPr>
        <w:t>а</w:t>
      </w:r>
      <w:r w:rsidR="00193B50" w:rsidRPr="00605765">
        <w:rPr>
          <w:rFonts w:ascii="Times New Roman" w:hAnsi="Times New Roman"/>
          <w:sz w:val="16"/>
          <w:szCs w:val="16"/>
        </w:rPr>
        <w:t>д</w:t>
      </w:r>
      <w:r w:rsidR="00537C53" w:rsidRPr="00605765">
        <w:rPr>
          <w:rFonts w:ascii="Times New Roman" w:hAnsi="Times New Roman"/>
          <w:sz w:val="16"/>
          <w:szCs w:val="16"/>
        </w:rPr>
        <w:t>а</w:t>
      </w:r>
      <w:r w:rsidR="00193B50" w:rsidRPr="00605765">
        <w:rPr>
          <w:rFonts w:ascii="Times New Roman" w:hAnsi="Times New Roman"/>
          <w:sz w:val="16"/>
          <w:szCs w:val="16"/>
        </w:rPr>
        <w:t>ння к</w:t>
      </w:r>
      <w:r w:rsidR="00537C53" w:rsidRPr="00605765">
        <w:rPr>
          <w:rFonts w:ascii="Times New Roman" w:hAnsi="Times New Roman"/>
          <w:sz w:val="16"/>
          <w:szCs w:val="16"/>
        </w:rPr>
        <w:t>р</w:t>
      </w:r>
      <w:r w:rsidR="00193B50" w:rsidRPr="00605765">
        <w:rPr>
          <w:rFonts w:ascii="Times New Roman" w:hAnsi="Times New Roman"/>
          <w:sz w:val="16"/>
          <w:szCs w:val="16"/>
        </w:rPr>
        <w:t>едитів н</w:t>
      </w:r>
      <w:r w:rsidR="00537C53" w:rsidRPr="00605765">
        <w:rPr>
          <w:rFonts w:ascii="Times New Roman" w:hAnsi="Times New Roman"/>
          <w:sz w:val="16"/>
          <w:szCs w:val="16"/>
        </w:rPr>
        <w:t>а</w:t>
      </w:r>
      <w:r w:rsidR="00193B50" w:rsidRPr="00605765">
        <w:rPr>
          <w:rFonts w:ascii="Times New Roman" w:hAnsi="Times New Roman"/>
          <w:sz w:val="16"/>
          <w:szCs w:val="16"/>
        </w:rPr>
        <w:t xml:space="preserve"> </w:t>
      </w:r>
      <w:r w:rsidR="00537C53" w:rsidRPr="00605765">
        <w:rPr>
          <w:rFonts w:ascii="Times New Roman" w:hAnsi="Times New Roman"/>
          <w:sz w:val="16"/>
          <w:szCs w:val="16"/>
        </w:rPr>
        <w:t>р</w:t>
      </w:r>
      <w:r w:rsidR="00193B50" w:rsidRPr="00605765">
        <w:rPr>
          <w:rFonts w:ascii="Times New Roman" w:hAnsi="Times New Roman"/>
          <w:sz w:val="16"/>
          <w:szCs w:val="16"/>
        </w:rPr>
        <w:t>е</w:t>
      </w:r>
      <w:r w:rsidR="00537C53" w:rsidRPr="00605765">
        <w:rPr>
          <w:rFonts w:ascii="Times New Roman" w:hAnsi="Times New Roman"/>
          <w:sz w:val="16"/>
          <w:szCs w:val="16"/>
        </w:rPr>
        <w:t>а</w:t>
      </w:r>
      <w:r w:rsidR="00193B50" w:rsidRPr="00605765">
        <w:rPr>
          <w:rFonts w:ascii="Times New Roman" w:hAnsi="Times New Roman"/>
          <w:sz w:val="16"/>
          <w:szCs w:val="16"/>
        </w:rPr>
        <w:t>ліз</w:t>
      </w:r>
      <w:r w:rsidR="00537C53" w:rsidRPr="00605765">
        <w:rPr>
          <w:rFonts w:ascii="Times New Roman" w:hAnsi="Times New Roman"/>
          <w:sz w:val="16"/>
          <w:szCs w:val="16"/>
        </w:rPr>
        <w:t>а</w:t>
      </w:r>
      <w:r w:rsidR="00193B50" w:rsidRPr="00605765">
        <w:rPr>
          <w:rFonts w:ascii="Times New Roman" w:hAnsi="Times New Roman"/>
          <w:sz w:val="16"/>
          <w:szCs w:val="16"/>
        </w:rPr>
        <w:t>цію інвестиційних п</w:t>
      </w:r>
      <w:r w:rsidR="00537C53" w:rsidRPr="00605765">
        <w:rPr>
          <w:rFonts w:ascii="Times New Roman" w:hAnsi="Times New Roman"/>
          <w:sz w:val="16"/>
          <w:szCs w:val="16"/>
        </w:rPr>
        <w:t>р</w:t>
      </w:r>
      <w:r w:rsidR="00193B50" w:rsidRPr="00605765">
        <w:rPr>
          <w:rFonts w:ascii="Times New Roman" w:hAnsi="Times New Roman"/>
          <w:sz w:val="16"/>
          <w:szCs w:val="16"/>
        </w:rPr>
        <w:t>оектів</w:t>
      </w:r>
      <w:r w:rsidR="00EC7D65" w:rsidRPr="00605765">
        <w:rPr>
          <w:rFonts w:ascii="Times New Roman" w:hAnsi="Times New Roman"/>
          <w:sz w:val="16"/>
          <w:szCs w:val="16"/>
        </w:rPr>
        <w:t xml:space="preserve"> (програм)</w:t>
      </w:r>
      <w:r w:rsidR="00193B50" w:rsidRPr="00605765">
        <w:rPr>
          <w:rFonts w:ascii="Times New Roman" w:hAnsi="Times New Roman"/>
          <w:sz w:val="16"/>
          <w:szCs w:val="16"/>
        </w:rPr>
        <w:t>.</w:t>
      </w:r>
    </w:p>
    <w:p w:rsidR="00EC7D65" w:rsidRPr="00605765" w:rsidRDefault="00EC7D65"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3</w:t>
      </w:r>
      <w:r w:rsidRPr="00605765">
        <w:rPr>
          <w:rFonts w:ascii="Times New Roman" w:hAnsi="Times New Roman"/>
          <w:sz w:val="16"/>
          <w:szCs w:val="16"/>
        </w:rPr>
        <w:t xml:space="preserve"> Прогноз </w:t>
      </w:r>
      <w:r w:rsidR="00F90AA4" w:rsidRPr="00605765">
        <w:rPr>
          <w:rFonts w:ascii="Times New Roman" w:hAnsi="Times New Roman"/>
          <w:sz w:val="16"/>
          <w:szCs w:val="16"/>
        </w:rPr>
        <w:t xml:space="preserve">видатків </w:t>
      </w:r>
      <w:r w:rsidRPr="00605765">
        <w:rPr>
          <w:rFonts w:ascii="Times New Roman" w:hAnsi="Times New Roman"/>
          <w:sz w:val="16"/>
          <w:szCs w:val="16"/>
        </w:rPr>
        <w:t xml:space="preserve">до кінця реалізації інвестиційного проекту </w:t>
      </w:r>
      <w:r w:rsidR="00F332DC" w:rsidRPr="00605765">
        <w:rPr>
          <w:rFonts w:ascii="Times New Roman" w:hAnsi="Times New Roman"/>
          <w:sz w:val="16"/>
          <w:szCs w:val="16"/>
        </w:rPr>
        <w:t>зазначається</w:t>
      </w:r>
      <w:r w:rsidRPr="00605765">
        <w:rPr>
          <w:rFonts w:ascii="Times New Roman" w:hAnsi="Times New Roman"/>
          <w:sz w:val="16"/>
          <w:szCs w:val="16"/>
        </w:rPr>
        <w:t xml:space="preserve"> з розбивкою </w:t>
      </w:r>
      <w:r w:rsidR="00F57FCD" w:rsidRPr="00605765">
        <w:rPr>
          <w:rFonts w:ascii="Times New Roman" w:hAnsi="Times New Roman"/>
          <w:sz w:val="16"/>
          <w:szCs w:val="16"/>
        </w:rPr>
        <w:t>за роками</w:t>
      </w:r>
      <w:r w:rsidRPr="00605765">
        <w:rPr>
          <w:rFonts w:ascii="Times New Roman" w:hAnsi="Times New Roman"/>
          <w:sz w:val="16"/>
          <w:szCs w:val="16"/>
        </w:rPr>
        <w:t>.</w:t>
      </w:r>
    </w:p>
    <w:p w:rsidR="007D456F" w:rsidRPr="00605765" w:rsidRDefault="007D456F" w:rsidP="00A364DF">
      <w:pPr>
        <w:spacing w:before="120"/>
        <w:rPr>
          <w:rFonts w:ascii="Times New Roman" w:hAnsi="Times New Roman"/>
          <w:sz w:val="16"/>
          <w:szCs w:val="16"/>
        </w:rPr>
      </w:pPr>
    </w:p>
    <w:p w:rsidR="00170C72" w:rsidRPr="00A364DF" w:rsidRDefault="00170C72" w:rsidP="00170C72">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170C72" w:rsidRDefault="00170C72" w:rsidP="00170C72">
      <w:pPr>
        <w:rPr>
          <w:rFonts w:ascii="Times New Roman" w:hAnsi="Times New Roman"/>
          <w:szCs w:val="28"/>
        </w:rPr>
      </w:pPr>
    </w:p>
    <w:p w:rsidR="00170C72" w:rsidRDefault="00170C72" w:rsidP="00170C72">
      <w:pPr>
        <w:rPr>
          <w:rFonts w:ascii="Times New Roman" w:hAnsi="Times New Roman"/>
          <w:szCs w:val="28"/>
        </w:rPr>
      </w:pPr>
      <w:r w:rsidRPr="00A364DF">
        <w:rPr>
          <w:rFonts w:ascii="Times New Roman" w:hAnsi="Times New Roman"/>
          <w:szCs w:val="28"/>
        </w:rPr>
        <w:t>ПОГОДЖЕНО:</w:t>
      </w:r>
    </w:p>
    <w:p w:rsidR="00170C72" w:rsidRPr="00A364DF" w:rsidRDefault="00170C72" w:rsidP="00170C72">
      <w:pPr>
        <w:rPr>
          <w:rFonts w:ascii="Times New Roman" w:hAnsi="Times New Roman"/>
          <w:szCs w:val="28"/>
        </w:rPr>
      </w:pPr>
    </w:p>
    <w:p w:rsidR="00170C72" w:rsidRPr="00A364DF" w:rsidRDefault="00170C72" w:rsidP="00170C72">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F31E7A" w:rsidRPr="00A364DF" w:rsidRDefault="00F31E7A" w:rsidP="00170C72">
      <w:pPr>
        <w:rPr>
          <w:rFonts w:ascii="Times New Roman" w:hAnsi="Times New Roman"/>
          <w:szCs w:val="28"/>
        </w:rPr>
      </w:pP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46" w:rsidRDefault="00505246">
      <w:r>
        <w:separator/>
      </w:r>
    </w:p>
  </w:endnote>
  <w:endnote w:type="continuationSeparator" w:id="1">
    <w:p w:rsidR="00505246" w:rsidRDefault="00505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9" w:rsidRDefault="00D273BA" w:rsidP="00FA28AA">
    <w:pPr>
      <w:pStyle w:val="ab"/>
      <w:framePr w:wrap="around" w:vAnchor="text" w:hAnchor="margin" w:xAlign="right" w:y="1"/>
      <w:rPr>
        <w:rStyle w:val="af0"/>
      </w:rPr>
    </w:pPr>
    <w:r>
      <w:rPr>
        <w:rStyle w:val="af0"/>
      </w:rPr>
      <w:fldChar w:fldCharType="begin"/>
    </w:r>
    <w:r w:rsidR="00535E69">
      <w:rPr>
        <w:rStyle w:val="af0"/>
      </w:rPr>
      <w:instrText xml:space="preserve">PAGE  </w:instrText>
    </w:r>
    <w:r>
      <w:rPr>
        <w:rStyle w:val="af0"/>
      </w:rPr>
      <w:fldChar w:fldCharType="end"/>
    </w:r>
  </w:p>
  <w:p w:rsidR="00535E69" w:rsidRDefault="00535E69"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46" w:rsidRDefault="00505246">
      <w:r>
        <w:separator/>
      </w:r>
    </w:p>
  </w:footnote>
  <w:footnote w:type="continuationSeparator" w:id="1">
    <w:p w:rsidR="00505246" w:rsidRDefault="00505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9" w:rsidRDefault="00D273BA" w:rsidP="00F01807">
    <w:pPr>
      <w:pStyle w:val="a9"/>
      <w:framePr w:wrap="around" w:vAnchor="text" w:hAnchor="margin" w:xAlign="center" w:y="1"/>
      <w:rPr>
        <w:rStyle w:val="af0"/>
      </w:rPr>
    </w:pPr>
    <w:r>
      <w:rPr>
        <w:rStyle w:val="af0"/>
      </w:rPr>
      <w:fldChar w:fldCharType="begin"/>
    </w:r>
    <w:r w:rsidR="00535E69">
      <w:rPr>
        <w:rStyle w:val="af0"/>
      </w:rPr>
      <w:instrText xml:space="preserve">PAGE  </w:instrText>
    </w:r>
    <w:r>
      <w:rPr>
        <w:rStyle w:val="af0"/>
      </w:rPr>
      <w:fldChar w:fldCharType="end"/>
    </w:r>
  </w:p>
  <w:p w:rsidR="00535E69" w:rsidRDefault="00535E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3319"/>
    <w:rsid w:val="0001512D"/>
    <w:rsid w:val="000151B0"/>
    <w:rsid w:val="000277A9"/>
    <w:rsid w:val="0003728C"/>
    <w:rsid w:val="00041A84"/>
    <w:rsid w:val="00043E14"/>
    <w:rsid w:val="000539CE"/>
    <w:rsid w:val="000541FF"/>
    <w:rsid w:val="00056D4B"/>
    <w:rsid w:val="00057EA5"/>
    <w:rsid w:val="0006462A"/>
    <w:rsid w:val="00066761"/>
    <w:rsid w:val="00066D84"/>
    <w:rsid w:val="00070C18"/>
    <w:rsid w:val="0007477C"/>
    <w:rsid w:val="000774B5"/>
    <w:rsid w:val="00080B19"/>
    <w:rsid w:val="000821C4"/>
    <w:rsid w:val="000867AE"/>
    <w:rsid w:val="00094AC2"/>
    <w:rsid w:val="000A4B31"/>
    <w:rsid w:val="000B095B"/>
    <w:rsid w:val="000C2E20"/>
    <w:rsid w:val="000C7E2C"/>
    <w:rsid w:val="000D02CC"/>
    <w:rsid w:val="000E0D6F"/>
    <w:rsid w:val="000E5B22"/>
    <w:rsid w:val="000E6BCD"/>
    <w:rsid w:val="00104BCD"/>
    <w:rsid w:val="00105B04"/>
    <w:rsid w:val="001062F7"/>
    <w:rsid w:val="00106B28"/>
    <w:rsid w:val="00111F89"/>
    <w:rsid w:val="00113E17"/>
    <w:rsid w:val="00120B79"/>
    <w:rsid w:val="001218C6"/>
    <w:rsid w:val="00123049"/>
    <w:rsid w:val="001231B9"/>
    <w:rsid w:val="00134775"/>
    <w:rsid w:val="001417E4"/>
    <w:rsid w:val="0014279B"/>
    <w:rsid w:val="00150347"/>
    <w:rsid w:val="00150EE7"/>
    <w:rsid w:val="00151ECE"/>
    <w:rsid w:val="00153E1A"/>
    <w:rsid w:val="0015752A"/>
    <w:rsid w:val="001619AF"/>
    <w:rsid w:val="00164FAC"/>
    <w:rsid w:val="00170C72"/>
    <w:rsid w:val="00170E84"/>
    <w:rsid w:val="00171974"/>
    <w:rsid w:val="00172D09"/>
    <w:rsid w:val="00176231"/>
    <w:rsid w:val="00181B61"/>
    <w:rsid w:val="00187B59"/>
    <w:rsid w:val="0019159B"/>
    <w:rsid w:val="00192BB3"/>
    <w:rsid w:val="00193B50"/>
    <w:rsid w:val="00194FEE"/>
    <w:rsid w:val="0019522C"/>
    <w:rsid w:val="001B5705"/>
    <w:rsid w:val="001C0CAE"/>
    <w:rsid w:val="001C5724"/>
    <w:rsid w:val="001E19EE"/>
    <w:rsid w:val="001E2990"/>
    <w:rsid w:val="001E7EBF"/>
    <w:rsid w:val="00210935"/>
    <w:rsid w:val="002122C0"/>
    <w:rsid w:val="002136D0"/>
    <w:rsid w:val="002202B4"/>
    <w:rsid w:val="00221619"/>
    <w:rsid w:val="00227F5B"/>
    <w:rsid w:val="00230804"/>
    <w:rsid w:val="00230AD6"/>
    <w:rsid w:val="002333F0"/>
    <w:rsid w:val="002350F9"/>
    <w:rsid w:val="00242F4A"/>
    <w:rsid w:val="00243F7D"/>
    <w:rsid w:val="0024569F"/>
    <w:rsid w:val="00253DAD"/>
    <w:rsid w:val="002737E5"/>
    <w:rsid w:val="0028551D"/>
    <w:rsid w:val="00287889"/>
    <w:rsid w:val="0029394B"/>
    <w:rsid w:val="00294705"/>
    <w:rsid w:val="002A3D73"/>
    <w:rsid w:val="002A42CD"/>
    <w:rsid w:val="002B0C2F"/>
    <w:rsid w:val="002B529F"/>
    <w:rsid w:val="002C0568"/>
    <w:rsid w:val="002C11DD"/>
    <w:rsid w:val="002C28C5"/>
    <w:rsid w:val="002C436D"/>
    <w:rsid w:val="002C60BC"/>
    <w:rsid w:val="002C6F4A"/>
    <w:rsid w:val="002D3038"/>
    <w:rsid w:val="002D6AE0"/>
    <w:rsid w:val="002D7737"/>
    <w:rsid w:val="002D7CA5"/>
    <w:rsid w:val="002E396B"/>
    <w:rsid w:val="002E6651"/>
    <w:rsid w:val="002E7E7C"/>
    <w:rsid w:val="002F0082"/>
    <w:rsid w:val="002F2CB8"/>
    <w:rsid w:val="002F2EE5"/>
    <w:rsid w:val="002F41FE"/>
    <w:rsid w:val="003033C2"/>
    <w:rsid w:val="003110B1"/>
    <w:rsid w:val="00311564"/>
    <w:rsid w:val="00314DB7"/>
    <w:rsid w:val="0031665E"/>
    <w:rsid w:val="00316E84"/>
    <w:rsid w:val="00321AE3"/>
    <w:rsid w:val="0032542D"/>
    <w:rsid w:val="003269C0"/>
    <w:rsid w:val="00344ED2"/>
    <w:rsid w:val="00352873"/>
    <w:rsid w:val="003618F5"/>
    <w:rsid w:val="00362E09"/>
    <w:rsid w:val="003671C5"/>
    <w:rsid w:val="003706FD"/>
    <w:rsid w:val="00371051"/>
    <w:rsid w:val="00380874"/>
    <w:rsid w:val="003A2973"/>
    <w:rsid w:val="003A2A7F"/>
    <w:rsid w:val="003A611B"/>
    <w:rsid w:val="003B0AB1"/>
    <w:rsid w:val="003B2524"/>
    <w:rsid w:val="003B3037"/>
    <w:rsid w:val="003C03C4"/>
    <w:rsid w:val="003C63F5"/>
    <w:rsid w:val="003C7A49"/>
    <w:rsid w:val="003D3AAB"/>
    <w:rsid w:val="003D4991"/>
    <w:rsid w:val="003D4DCC"/>
    <w:rsid w:val="003D72DE"/>
    <w:rsid w:val="003E201F"/>
    <w:rsid w:val="003F226D"/>
    <w:rsid w:val="003F3988"/>
    <w:rsid w:val="003F5F5A"/>
    <w:rsid w:val="00401043"/>
    <w:rsid w:val="0041071B"/>
    <w:rsid w:val="00413D87"/>
    <w:rsid w:val="00415D05"/>
    <w:rsid w:val="00417B6D"/>
    <w:rsid w:val="00420FA9"/>
    <w:rsid w:val="0043374F"/>
    <w:rsid w:val="00434A41"/>
    <w:rsid w:val="00450F47"/>
    <w:rsid w:val="00455A51"/>
    <w:rsid w:val="00456188"/>
    <w:rsid w:val="004574D3"/>
    <w:rsid w:val="00461A92"/>
    <w:rsid w:val="00464155"/>
    <w:rsid w:val="004642FE"/>
    <w:rsid w:val="0046503B"/>
    <w:rsid w:val="00467771"/>
    <w:rsid w:val="00473B0B"/>
    <w:rsid w:val="004828B5"/>
    <w:rsid w:val="00486BF2"/>
    <w:rsid w:val="004927EF"/>
    <w:rsid w:val="004974D8"/>
    <w:rsid w:val="004A08CA"/>
    <w:rsid w:val="004A2E09"/>
    <w:rsid w:val="004A2F1D"/>
    <w:rsid w:val="004A4DB8"/>
    <w:rsid w:val="004A577B"/>
    <w:rsid w:val="004D01BE"/>
    <w:rsid w:val="004D2F4A"/>
    <w:rsid w:val="004D3CE4"/>
    <w:rsid w:val="004D47E2"/>
    <w:rsid w:val="004D594F"/>
    <w:rsid w:val="004D798C"/>
    <w:rsid w:val="004E7797"/>
    <w:rsid w:val="004F35C5"/>
    <w:rsid w:val="004F413B"/>
    <w:rsid w:val="004F638C"/>
    <w:rsid w:val="00500444"/>
    <w:rsid w:val="00505246"/>
    <w:rsid w:val="00525115"/>
    <w:rsid w:val="0052559B"/>
    <w:rsid w:val="00530DC6"/>
    <w:rsid w:val="005321FE"/>
    <w:rsid w:val="005337B3"/>
    <w:rsid w:val="00533A95"/>
    <w:rsid w:val="00535C68"/>
    <w:rsid w:val="00535E69"/>
    <w:rsid w:val="00537C53"/>
    <w:rsid w:val="0054149B"/>
    <w:rsid w:val="00557BF5"/>
    <w:rsid w:val="005621B3"/>
    <w:rsid w:val="00562BFA"/>
    <w:rsid w:val="005635C9"/>
    <w:rsid w:val="005675C9"/>
    <w:rsid w:val="005723EB"/>
    <w:rsid w:val="00574784"/>
    <w:rsid w:val="00575DA7"/>
    <w:rsid w:val="0058253C"/>
    <w:rsid w:val="005848B6"/>
    <w:rsid w:val="00585DA0"/>
    <w:rsid w:val="005864A2"/>
    <w:rsid w:val="005878C5"/>
    <w:rsid w:val="0059057E"/>
    <w:rsid w:val="00591BB8"/>
    <w:rsid w:val="0059222E"/>
    <w:rsid w:val="00592C18"/>
    <w:rsid w:val="00595376"/>
    <w:rsid w:val="005A245A"/>
    <w:rsid w:val="005A5A83"/>
    <w:rsid w:val="005A6FD8"/>
    <w:rsid w:val="005A72F5"/>
    <w:rsid w:val="005C4538"/>
    <w:rsid w:val="005C6273"/>
    <w:rsid w:val="005C6E12"/>
    <w:rsid w:val="005D0264"/>
    <w:rsid w:val="005D4218"/>
    <w:rsid w:val="005D49E6"/>
    <w:rsid w:val="005D4E73"/>
    <w:rsid w:val="005D7516"/>
    <w:rsid w:val="005F30D9"/>
    <w:rsid w:val="005F5733"/>
    <w:rsid w:val="005F66AC"/>
    <w:rsid w:val="00605765"/>
    <w:rsid w:val="00607191"/>
    <w:rsid w:val="006075DD"/>
    <w:rsid w:val="00610314"/>
    <w:rsid w:val="00613E32"/>
    <w:rsid w:val="006346A7"/>
    <w:rsid w:val="00637283"/>
    <w:rsid w:val="0064264F"/>
    <w:rsid w:val="00651F93"/>
    <w:rsid w:val="00653A51"/>
    <w:rsid w:val="00660D4D"/>
    <w:rsid w:val="00660E85"/>
    <w:rsid w:val="00663058"/>
    <w:rsid w:val="00664E7D"/>
    <w:rsid w:val="006876E1"/>
    <w:rsid w:val="00692852"/>
    <w:rsid w:val="00694090"/>
    <w:rsid w:val="006964C7"/>
    <w:rsid w:val="006A1700"/>
    <w:rsid w:val="006A25B1"/>
    <w:rsid w:val="006C29EC"/>
    <w:rsid w:val="006C778F"/>
    <w:rsid w:val="006D43A2"/>
    <w:rsid w:val="006D56EF"/>
    <w:rsid w:val="006D6828"/>
    <w:rsid w:val="006E02DA"/>
    <w:rsid w:val="006E38EC"/>
    <w:rsid w:val="006E4382"/>
    <w:rsid w:val="006E5F30"/>
    <w:rsid w:val="006E67C9"/>
    <w:rsid w:val="006E703B"/>
    <w:rsid w:val="006F1515"/>
    <w:rsid w:val="00701331"/>
    <w:rsid w:val="00702070"/>
    <w:rsid w:val="00702DBD"/>
    <w:rsid w:val="007145C5"/>
    <w:rsid w:val="0071555E"/>
    <w:rsid w:val="007243EA"/>
    <w:rsid w:val="00730D22"/>
    <w:rsid w:val="00733C39"/>
    <w:rsid w:val="007375FF"/>
    <w:rsid w:val="00743C7C"/>
    <w:rsid w:val="007449C3"/>
    <w:rsid w:val="00747FFC"/>
    <w:rsid w:val="00751E02"/>
    <w:rsid w:val="00757A2A"/>
    <w:rsid w:val="00764F26"/>
    <w:rsid w:val="007720CE"/>
    <w:rsid w:val="0077357B"/>
    <w:rsid w:val="00775362"/>
    <w:rsid w:val="00776018"/>
    <w:rsid w:val="00777C15"/>
    <w:rsid w:val="0078339E"/>
    <w:rsid w:val="0078782B"/>
    <w:rsid w:val="00793178"/>
    <w:rsid w:val="007A340A"/>
    <w:rsid w:val="007A62B3"/>
    <w:rsid w:val="007B60AC"/>
    <w:rsid w:val="007D456F"/>
    <w:rsid w:val="007E48F6"/>
    <w:rsid w:val="007E4E5F"/>
    <w:rsid w:val="007F24B0"/>
    <w:rsid w:val="007F62B5"/>
    <w:rsid w:val="0080022A"/>
    <w:rsid w:val="00801A1E"/>
    <w:rsid w:val="008063CD"/>
    <w:rsid w:val="00807C49"/>
    <w:rsid w:val="008137D7"/>
    <w:rsid w:val="00817C83"/>
    <w:rsid w:val="00820FE8"/>
    <w:rsid w:val="00822FBA"/>
    <w:rsid w:val="00823AC2"/>
    <w:rsid w:val="00825409"/>
    <w:rsid w:val="00831F3F"/>
    <w:rsid w:val="00834770"/>
    <w:rsid w:val="008349C6"/>
    <w:rsid w:val="00837671"/>
    <w:rsid w:val="008418D1"/>
    <w:rsid w:val="00842A29"/>
    <w:rsid w:val="0084661D"/>
    <w:rsid w:val="008552F0"/>
    <w:rsid w:val="0085633A"/>
    <w:rsid w:val="00857952"/>
    <w:rsid w:val="0086392F"/>
    <w:rsid w:val="008650AA"/>
    <w:rsid w:val="00867419"/>
    <w:rsid w:val="00873298"/>
    <w:rsid w:val="00877594"/>
    <w:rsid w:val="00885177"/>
    <w:rsid w:val="00885880"/>
    <w:rsid w:val="008863AE"/>
    <w:rsid w:val="00891E4E"/>
    <w:rsid w:val="00895C46"/>
    <w:rsid w:val="00896091"/>
    <w:rsid w:val="008A1BAD"/>
    <w:rsid w:val="008A5F0E"/>
    <w:rsid w:val="008B0C54"/>
    <w:rsid w:val="008B4B2A"/>
    <w:rsid w:val="008C0329"/>
    <w:rsid w:val="008C0624"/>
    <w:rsid w:val="008C10B1"/>
    <w:rsid w:val="008C7814"/>
    <w:rsid w:val="008D1A3A"/>
    <w:rsid w:val="008D29EB"/>
    <w:rsid w:val="008D3867"/>
    <w:rsid w:val="008D6F46"/>
    <w:rsid w:val="008D7A90"/>
    <w:rsid w:val="008E1C95"/>
    <w:rsid w:val="00900BBE"/>
    <w:rsid w:val="0090506C"/>
    <w:rsid w:val="00905C68"/>
    <w:rsid w:val="00905F7A"/>
    <w:rsid w:val="009077BD"/>
    <w:rsid w:val="00915D8A"/>
    <w:rsid w:val="00923EC1"/>
    <w:rsid w:val="00924F1A"/>
    <w:rsid w:val="0092753B"/>
    <w:rsid w:val="0093575E"/>
    <w:rsid w:val="0094196D"/>
    <w:rsid w:val="009437E1"/>
    <w:rsid w:val="00943A78"/>
    <w:rsid w:val="00944156"/>
    <w:rsid w:val="009443D4"/>
    <w:rsid w:val="009470F7"/>
    <w:rsid w:val="00947D47"/>
    <w:rsid w:val="00951804"/>
    <w:rsid w:val="0095325B"/>
    <w:rsid w:val="009545B5"/>
    <w:rsid w:val="0095514D"/>
    <w:rsid w:val="009579EF"/>
    <w:rsid w:val="00961137"/>
    <w:rsid w:val="00961FBF"/>
    <w:rsid w:val="009643CB"/>
    <w:rsid w:val="009677FC"/>
    <w:rsid w:val="00970140"/>
    <w:rsid w:val="009706C1"/>
    <w:rsid w:val="00971BDE"/>
    <w:rsid w:val="00984B27"/>
    <w:rsid w:val="0099014C"/>
    <w:rsid w:val="009946D2"/>
    <w:rsid w:val="00996A91"/>
    <w:rsid w:val="009A256F"/>
    <w:rsid w:val="009A38B7"/>
    <w:rsid w:val="009A565A"/>
    <w:rsid w:val="009A7E79"/>
    <w:rsid w:val="009B02C5"/>
    <w:rsid w:val="009B0BBD"/>
    <w:rsid w:val="009C0423"/>
    <w:rsid w:val="009C1D10"/>
    <w:rsid w:val="009C5BF5"/>
    <w:rsid w:val="009C74C8"/>
    <w:rsid w:val="009D0CD9"/>
    <w:rsid w:val="009D453E"/>
    <w:rsid w:val="009E12B4"/>
    <w:rsid w:val="009F46F3"/>
    <w:rsid w:val="009F575A"/>
    <w:rsid w:val="009F748E"/>
    <w:rsid w:val="009F7C4B"/>
    <w:rsid w:val="00A03086"/>
    <w:rsid w:val="00A110AF"/>
    <w:rsid w:val="00A21C18"/>
    <w:rsid w:val="00A273BF"/>
    <w:rsid w:val="00A364DF"/>
    <w:rsid w:val="00A37B9F"/>
    <w:rsid w:val="00A5055F"/>
    <w:rsid w:val="00A56964"/>
    <w:rsid w:val="00A640F1"/>
    <w:rsid w:val="00A6419C"/>
    <w:rsid w:val="00A73945"/>
    <w:rsid w:val="00A772B8"/>
    <w:rsid w:val="00A83147"/>
    <w:rsid w:val="00A8637E"/>
    <w:rsid w:val="00A9009D"/>
    <w:rsid w:val="00A94058"/>
    <w:rsid w:val="00A96AC0"/>
    <w:rsid w:val="00AA091F"/>
    <w:rsid w:val="00AA34A3"/>
    <w:rsid w:val="00AB03E2"/>
    <w:rsid w:val="00AB3AB0"/>
    <w:rsid w:val="00AB65B4"/>
    <w:rsid w:val="00AB7A10"/>
    <w:rsid w:val="00AB7F72"/>
    <w:rsid w:val="00AC21EE"/>
    <w:rsid w:val="00AC46A2"/>
    <w:rsid w:val="00AC4D10"/>
    <w:rsid w:val="00AE204C"/>
    <w:rsid w:val="00AF35D3"/>
    <w:rsid w:val="00AF54AA"/>
    <w:rsid w:val="00AF64F4"/>
    <w:rsid w:val="00B057A2"/>
    <w:rsid w:val="00B14318"/>
    <w:rsid w:val="00B14F39"/>
    <w:rsid w:val="00B17DAE"/>
    <w:rsid w:val="00B21B28"/>
    <w:rsid w:val="00B23F6C"/>
    <w:rsid w:val="00B263A0"/>
    <w:rsid w:val="00B34722"/>
    <w:rsid w:val="00B36D42"/>
    <w:rsid w:val="00B37EA4"/>
    <w:rsid w:val="00B4653D"/>
    <w:rsid w:val="00B50698"/>
    <w:rsid w:val="00B50EF2"/>
    <w:rsid w:val="00B561CC"/>
    <w:rsid w:val="00B56C21"/>
    <w:rsid w:val="00B57B4B"/>
    <w:rsid w:val="00B7020A"/>
    <w:rsid w:val="00B74B12"/>
    <w:rsid w:val="00B8464A"/>
    <w:rsid w:val="00B84EE5"/>
    <w:rsid w:val="00B93732"/>
    <w:rsid w:val="00B965CF"/>
    <w:rsid w:val="00B96722"/>
    <w:rsid w:val="00BA0200"/>
    <w:rsid w:val="00BA5854"/>
    <w:rsid w:val="00BA6370"/>
    <w:rsid w:val="00BA7254"/>
    <w:rsid w:val="00BB340A"/>
    <w:rsid w:val="00BB5209"/>
    <w:rsid w:val="00BC226A"/>
    <w:rsid w:val="00BC7166"/>
    <w:rsid w:val="00BD067C"/>
    <w:rsid w:val="00BD0C09"/>
    <w:rsid w:val="00BD3D41"/>
    <w:rsid w:val="00BD5012"/>
    <w:rsid w:val="00BD5C2A"/>
    <w:rsid w:val="00BE0179"/>
    <w:rsid w:val="00BF26C8"/>
    <w:rsid w:val="00BF651E"/>
    <w:rsid w:val="00BF6A2D"/>
    <w:rsid w:val="00BF6B4A"/>
    <w:rsid w:val="00C01C4E"/>
    <w:rsid w:val="00C0223B"/>
    <w:rsid w:val="00C03B32"/>
    <w:rsid w:val="00C03D5B"/>
    <w:rsid w:val="00C06FDF"/>
    <w:rsid w:val="00C13D01"/>
    <w:rsid w:val="00C159DA"/>
    <w:rsid w:val="00C159E8"/>
    <w:rsid w:val="00C168E4"/>
    <w:rsid w:val="00C16D58"/>
    <w:rsid w:val="00C1767A"/>
    <w:rsid w:val="00C17F03"/>
    <w:rsid w:val="00C2090A"/>
    <w:rsid w:val="00C21463"/>
    <w:rsid w:val="00C30087"/>
    <w:rsid w:val="00C3165B"/>
    <w:rsid w:val="00C35922"/>
    <w:rsid w:val="00C3782C"/>
    <w:rsid w:val="00C41638"/>
    <w:rsid w:val="00C41761"/>
    <w:rsid w:val="00C42481"/>
    <w:rsid w:val="00C51618"/>
    <w:rsid w:val="00C60726"/>
    <w:rsid w:val="00C61A32"/>
    <w:rsid w:val="00C61B1B"/>
    <w:rsid w:val="00C64249"/>
    <w:rsid w:val="00C65886"/>
    <w:rsid w:val="00C66724"/>
    <w:rsid w:val="00C72F65"/>
    <w:rsid w:val="00C74217"/>
    <w:rsid w:val="00C96E98"/>
    <w:rsid w:val="00CA7B1F"/>
    <w:rsid w:val="00CB5E39"/>
    <w:rsid w:val="00CC2369"/>
    <w:rsid w:val="00CC5578"/>
    <w:rsid w:val="00CC6692"/>
    <w:rsid w:val="00CD386C"/>
    <w:rsid w:val="00CD5595"/>
    <w:rsid w:val="00CD58B2"/>
    <w:rsid w:val="00CE3D43"/>
    <w:rsid w:val="00CF048A"/>
    <w:rsid w:val="00CF260E"/>
    <w:rsid w:val="00CF51E6"/>
    <w:rsid w:val="00CF7356"/>
    <w:rsid w:val="00D0083B"/>
    <w:rsid w:val="00D0400D"/>
    <w:rsid w:val="00D13C40"/>
    <w:rsid w:val="00D20F30"/>
    <w:rsid w:val="00D23F82"/>
    <w:rsid w:val="00D24ED6"/>
    <w:rsid w:val="00D25A2F"/>
    <w:rsid w:val="00D273BA"/>
    <w:rsid w:val="00D32648"/>
    <w:rsid w:val="00D36266"/>
    <w:rsid w:val="00D408D8"/>
    <w:rsid w:val="00D42AEF"/>
    <w:rsid w:val="00D46967"/>
    <w:rsid w:val="00D50024"/>
    <w:rsid w:val="00D50211"/>
    <w:rsid w:val="00D5433C"/>
    <w:rsid w:val="00D57FB4"/>
    <w:rsid w:val="00D604D7"/>
    <w:rsid w:val="00D63E21"/>
    <w:rsid w:val="00D648C1"/>
    <w:rsid w:val="00D70157"/>
    <w:rsid w:val="00D73AC4"/>
    <w:rsid w:val="00D8162E"/>
    <w:rsid w:val="00D83569"/>
    <w:rsid w:val="00D85127"/>
    <w:rsid w:val="00D87C40"/>
    <w:rsid w:val="00D90709"/>
    <w:rsid w:val="00D956F9"/>
    <w:rsid w:val="00DA02AA"/>
    <w:rsid w:val="00DA5C08"/>
    <w:rsid w:val="00DB150E"/>
    <w:rsid w:val="00DB3DAF"/>
    <w:rsid w:val="00DB41F5"/>
    <w:rsid w:val="00DE0812"/>
    <w:rsid w:val="00DE0D6D"/>
    <w:rsid w:val="00DF141E"/>
    <w:rsid w:val="00DF5913"/>
    <w:rsid w:val="00DF591F"/>
    <w:rsid w:val="00E04342"/>
    <w:rsid w:val="00E06350"/>
    <w:rsid w:val="00E126B1"/>
    <w:rsid w:val="00E175A5"/>
    <w:rsid w:val="00E23D10"/>
    <w:rsid w:val="00E257C5"/>
    <w:rsid w:val="00E31339"/>
    <w:rsid w:val="00E44D87"/>
    <w:rsid w:val="00E455A6"/>
    <w:rsid w:val="00E467C2"/>
    <w:rsid w:val="00E530CF"/>
    <w:rsid w:val="00E604B8"/>
    <w:rsid w:val="00E62B9E"/>
    <w:rsid w:val="00E6637B"/>
    <w:rsid w:val="00E66CA7"/>
    <w:rsid w:val="00E83059"/>
    <w:rsid w:val="00E91492"/>
    <w:rsid w:val="00E94203"/>
    <w:rsid w:val="00EA4938"/>
    <w:rsid w:val="00EA64DA"/>
    <w:rsid w:val="00EB220D"/>
    <w:rsid w:val="00EB5DF8"/>
    <w:rsid w:val="00EB6CB4"/>
    <w:rsid w:val="00EC16A2"/>
    <w:rsid w:val="00EC5AAE"/>
    <w:rsid w:val="00EC7D65"/>
    <w:rsid w:val="00ED1EA2"/>
    <w:rsid w:val="00ED246C"/>
    <w:rsid w:val="00ED4F30"/>
    <w:rsid w:val="00EE12C5"/>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189B"/>
    <w:rsid w:val="00F57FCD"/>
    <w:rsid w:val="00F626FA"/>
    <w:rsid w:val="00F62E91"/>
    <w:rsid w:val="00F6736B"/>
    <w:rsid w:val="00F741A3"/>
    <w:rsid w:val="00F8042A"/>
    <w:rsid w:val="00F80BCF"/>
    <w:rsid w:val="00F81AA1"/>
    <w:rsid w:val="00F821BC"/>
    <w:rsid w:val="00F83B8B"/>
    <w:rsid w:val="00F90AA4"/>
    <w:rsid w:val="00F964B4"/>
    <w:rsid w:val="00FA28AA"/>
    <w:rsid w:val="00FB25EC"/>
    <w:rsid w:val="00FB6BC9"/>
    <w:rsid w:val="00FD1C86"/>
    <w:rsid w:val="00FD4581"/>
    <w:rsid w:val="00FD67BF"/>
    <w:rsid w:val="00FE3303"/>
    <w:rsid w:val="00FE6D80"/>
    <w:rsid w:val="00FE7E36"/>
    <w:rsid w:val="00FF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62812627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3594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167-3403-4152-9162-C7CD0EBE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865</Words>
  <Characters>4933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6</cp:revision>
  <cp:lastPrinted>2018-02-05T13:28:00Z</cp:lastPrinted>
  <dcterms:created xsi:type="dcterms:W3CDTF">2018-01-31T08:10:00Z</dcterms:created>
  <dcterms:modified xsi:type="dcterms:W3CDTF">2018-02-05T13:28:00Z</dcterms:modified>
</cp:coreProperties>
</file>