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013A10" w:rsidRDefault="00592C18" w:rsidP="00F57FCD">
      <w:pPr>
        <w:ind w:left="8505"/>
        <w:rPr>
          <w:rFonts w:ascii="Times New Roman" w:hAnsi="Times New Roman"/>
          <w:caps/>
          <w:sz w:val="20"/>
        </w:rPr>
      </w:pPr>
      <w:r w:rsidRPr="00013A10">
        <w:rPr>
          <w:rFonts w:ascii="Times New Roman" w:hAnsi="Times New Roman"/>
          <w:caps/>
          <w:sz w:val="20"/>
        </w:rPr>
        <w:t>Затверджено</w:t>
      </w:r>
    </w:p>
    <w:p w:rsidR="00A5055F" w:rsidRPr="00013A10" w:rsidRDefault="00592C18" w:rsidP="00F57FCD">
      <w:pPr>
        <w:ind w:left="8505"/>
        <w:rPr>
          <w:rFonts w:ascii="Times New Roman" w:hAnsi="Times New Roman"/>
          <w:sz w:val="20"/>
        </w:rPr>
      </w:pPr>
      <w:r w:rsidRPr="00013A10">
        <w:rPr>
          <w:rFonts w:ascii="Times New Roman" w:hAnsi="Times New Roman"/>
          <w:sz w:val="20"/>
        </w:rPr>
        <w:t>Наказ Міністерства</w:t>
      </w:r>
      <w:r w:rsidR="00FE3303" w:rsidRPr="00013A10">
        <w:rPr>
          <w:rFonts w:ascii="Times New Roman" w:hAnsi="Times New Roman"/>
          <w:sz w:val="20"/>
        </w:rPr>
        <w:br/>
      </w:r>
      <w:r w:rsidRPr="00013A10">
        <w:rPr>
          <w:rFonts w:ascii="Times New Roman" w:hAnsi="Times New Roman"/>
          <w:sz w:val="20"/>
        </w:rPr>
        <w:t>фінансів України</w:t>
      </w:r>
    </w:p>
    <w:p w:rsidR="00592C18" w:rsidRPr="00013A10" w:rsidRDefault="009545B5" w:rsidP="00F57FCD">
      <w:pPr>
        <w:ind w:left="8505"/>
        <w:rPr>
          <w:rFonts w:ascii="Times New Roman" w:hAnsi="Times New Roman"/>
          <w:sz w:val="20"/>
        </w:rPr>
      </w:pPr>
      <w:r w:rsidRPr="00013A10">
        <w:rPr>
          <w:rFonts w:ascii="Times New Roman" w:hAnsi="Times New Roman"/>
          <w:sz w:val="20"/>
        </w:rPr>
        <w:t>26</w:t>
      </w:r>
      <w:r w:rsidR="00FE3303" w:rsidRPr="00013A10">
        <w:rPr>
          <w:rFonts w:ascii="Times New Roman" w:hAnsi="Times New Roman"/>
          <w:sz w:val="20"/>
        </w:rPr>
        <w:t>.08.</w:t>
      </w:r>
      <w:r w:rsidRPr="00013A10">
        <w:rPr>
          <w:rFonts w:ascii="Times New Roman" w:hAnsi="Times New Roman"/>
          <w:sz w:val="20"/>
        </w:rPr>
        <w:t>201</w:t>
      </w:r>
      <w:r w:rsidR="00FE3303" w:rsidRPr="00013A10">
        <w:rPr>
          <w:rFonts w:ascii="Times New Roman" w:hAnsi="Times New Roman"/>
          <w:sz w:val="20"/>
        </w:rPr>
        <w:t xml:space="preserve">4 </w:t>
      </w:r>
      <w:r w:rsidR="00592C18" w:rsidRPr="00013A10">
        <w:rPr>
          <w:rFonts w:ascii="Times New Roman" w:hAnsi="Times New Roman"/>
          <w:sz w:val="20"/>
        </w:rPr>
        <w:t>№</w:t>
      </w:r>
      <w:r w:rsidRPr="00013A10">
        <w:rPr>
          <w:rFonts w:ascii="Times New Roman" w:hAnsi="Times New Roman"/>
          <w:sz w:val="20"/>
        </w:rPr>
        <w:t>836</w:t>
      </w:r>
    </w:p>
    <w:p w:rsidR="005F66AC" w:rsidRDefault="005F66AC" w:rsidP="00F57FCD">
      <w:pPr>
        <w:tabs>
          <w:tab w:val="left" w:pos="8364"/>
        </w:tabs>
        <w:ind w:left="8505"/>
        <w:rPr>
          <w:rFonts w:ascii="Times New Roman" w:hAnsi="Times New Roman"/>
          <w:sz w:val="24"/>
          <w:szCs w:val="24"/>
        </w:rPr>
      </w:pPr>
    </w:p>
    <w:p w:rsidR="0005692E" w:rsidRDefault="0005692E" w:rsidP="0005692E">
      <w:pPr>
        <w:tabs>
          <w:tab w:val="left" w:pos="8080"/>
        </w:tabs>
        <w:ind w:left="8505"/>
        <w:rPr>
          <w:rFonts w:ascii="Times New Roman" w:hAnsi="Times New Roman"/>
          <w:sz w:val="24"/>
          <w:szCs w:val="24"/>
        </w:rPr>
      </w:pPr>
      <w:r>
        <w:rPr>
          <w:rFonts w:ascii="Times New Roman" w:hAnsi="Times New Roman"/>
          <w:sz w:val="24"/>
          <w:szCs w:val="24"/>
        </w:rPr>
        <w:t xml:space="preserve">ЗАТВЕРДЖЕНО </w:t>
      </w:r>
      <w:r>
        <w:rPr>
          <w:rFonts w:ascii="Times New Roman" w:hAnsi="Times New Roman"/>
          <w:sz w:val="24"/>
          <w:szCs w:val="24"/>
        </w:rPr>
        <w:br/>
        <w:t>Наказ / розпорядчий документ</w:t>
      </w:r>
    </w:p>
    <w:p w:rsidR="0005692E" w:rsidRDefault="0005692E" w:rsidP="0005692E">
      <w:pPr>
        <w:tabs>
          <w:tab w:val="left" w:pos="8080"/>
        </w:tabs>
        <w:ind w:left="8505"/>
        <w:rPr>
          <w:rFonts w:ascii="Times New Roman" w:hAnsi="Times New Roman"/>
          <w:sz w:val="20"/>
        </w:rPr>
      </w:pPr>
      <w:r>
        <w:rPr>
          <w:rFonts w:ascii="Times New Roman" w:hAnsi="Times New Roman"/>
          <w:szCs w:val="28"/>
          <w:u w:val="single"/>
        </w:rPr>
        <w:t xml:space="preserve">Управління містобудування ,землевпорядкування та комунального майна  Біляївської міської ради </w:t>
      </w:r>
      <w:r>
        <w:rPr>
          <w:rFonts w:ascii="Times New Roman" w:hAnsi="Times New Roman"/>
          <w:sz w:val="20"/>
        </w:rPr>
        <w:t>(найменування головного розпорядника коштів місцевого бюджету)</w:t>
      </w:r>
      <w:r>
        <w:rPr>
          <w:rFonts w:ascii="Times New Roman" w:hAnsi="Times New Roman"/>
          <w:sz w:val="20"/>
        </w:rPr>
        <w:br/>
      </w:r>
    </w:p>
    <w:p w:rsidR="0005692E" w:rsidRDefault="0005692E" w:rsidP="0005692E">
      <w:pPr>
        <w:tabs>
          <w:tab w:val="left" w:pos="8080"/>
        </w:tabs>
        <w:ind w:left="8505"/>
        <w:rPr>
          <w:rFonts w:ascii="Times New Roman" w:hAnsi="Times New Roman"/>
          <w:sz w:val="24"/>
          <w:szCs w:val="24"/>
        </w:rPr>
      </w:pPr>
      <w:r>
        <w:rPr>
          <w:rFonts w:ascii="Times New Roman" w:hAnsi="Times New Roman"/>
          <w:sz w:val="24"/>
          <w:szCs w:val="24"/>
        </w:rPr>
        <w:t xml:space="preserve">наказ </w:t>
      </w:r>
    </w:p>
    <w:p w:rsidR="0005692E" w:rsidRDefault="0005692E" w:rsidP="0005692E">
      <w:pPr>
        <w:tabs>
          <w:tab w:val="left" w:pos="8080"/>
        </w:tabs>
        <w:ind w:left="8505"/>
        <w:rPr>
          <w:rFonts w:ascii="Times New Roman" w:hAnsi="Times New Roman"/>
          <w:sz w:val="24"/>
          <w:szCs w:val="24"/>
        </w:rPr>
      </w:pPr>
      <w:r>
        <w:rPr>
          <w:rFonts w:ascii="Times New Roman" w:hAnsi="Times New Roman"/>
          <w:szCs w:val="28"/>
          <w:u w:val="single"/>
        </w:rPr>
        <w:t xml:space="preserve">Фінансове управління Біляївської міської ради </w:t>
      </w:r>
      <w:r>
        <w:rPr>
          <w:rFonts w:ascii="Times New Roman" w:hAnsi="Times New Roman"/>
          <w:sz w:val="20"/>
        </w:rPr>
        <w:t>(найменування місцевого фінансового органу)</w:t>
      </w:r>
    </w:p>
    <w:p w:rsidR="00E27A4D" w:rsidRDefault="00E27A4D" w:rsidP="00E27A4D">
      <w:pPr>
        <w:tabs>
          <w:tab w:val="left" w:pos="8080"/>
        </w:tabs>
        <w:ind w:left="8505"/>
        <w:rPr>
          <w:rFonts w:ascii="Times New Roman" w:hAnsi="Times New Roman"/>
          <w:szCs w:val="28"/>
        </w:rPr>
      </w:pPr>
      <w:r>
        <w:rPr>
          <w:rFonts w:ascii="Times New Roman" w:hAnsi="Times New Roman"/>
          <w:szCs w:val="28"/>
          <w:u w:val="single"/>
        </w:rPr>
        <w:t xml:space="preserve">27 грудня 2017 року </w:t>
      </w:r>
      <w:r>
        <w:rPr>
          <w:rFonts w:ascii="Times New Roman" w:hAnsi="Times New Roman"/>
          <w:szCs w:val="28"/>
        </w:rPr>
        <w:t xml:space="preserve"> № </w:t>
      </w:r>
      <w:r>
        <w:rPr>
          <w:rFonts w:ascii="Times New Roman" w:hAnsi="Times New Roman"/>
          <w:szCs w:val="28"/>
          <w:u w:val="single"/>
        </w:rPr>
        <w:t>38-ОД/43/2017</w:t>
      </w:r>
    </w:p>
    <w:p w:rsidR="006542FA" w:rsidRDefault="006542FA" w:rsidP="006542FA">
      <w:pPr>
        <w:tabs>
          <w:tab w:val="left" w:pos="8080"/>
        </w:tabs>
        <w:ind w:left="8505"/>
        <w:rPr>
          <w:rFonts w:ascii="Times New Roman" w:hAnsi="Times New Roman"/>
          <w:szCs w:val="28"/>
        </w:rPr>
      </w:pPr>
    </w:p>
    <w:p w:rsidR="00ED1EA2" w:rsidRDefault="00ED1EA2" w:rsidP="00F57FCD">
      <w:pPr>
        <w:jc w:val="center"/>
        <w:rPr>
          <w:rFonts w:ascii="Times New Roman" w:hAnsi="Times New Roman"/>
          <w:szCs w:val="28"/>
        </w:rPr>
      </w:pPr>
    </w:p>
    <w:p w:rsidR="003D7745" w:rsidRPr="00A364DF" w:rsidRDefault="003D7745" w:rsidP="00F57FCD">
      <w:pPr>
        <w:jc w:val="center"/>
        <w:rPr>
          <w:rFonts w:ascii="Times New Roman" w:hAnsi="Times New Roman"/>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0046503B">
        <w:rPr>
          <w:rFonts w:ascii="Times New Roman" w:hAnsi="Times New Roman"/>
          <w:b/>
          <w:szCs w:val="28"/>
          <w:lang w:val="ru-RU"/>
        </w:rPr>
        <w:t>2017</w:t>
      </w:r>
      <w:r w:rsidR="00537C53" w:rsidRPr="00A364DF">
        <w:rPr>
          <w:rFonts w:ascii="Times New Roman" w:hAnsi="Times New Roman"/>
          <w:b/>
          <w:szCs w:val="28"/>
        </w:rPr>
        <w:t>р</w:t>
      </w:r>
      <w:r w:rsidRPr="00A364DF">
        <w:rPr>
          <w:rFonts w:ascii="Times New Roman" w:hAnsi="Times New Roman"/>
          <w:b/>
          <w:szCs w:val="28"/>
        </w:rPr>
        <w:t xml:space="preserve">ік </w:t>
      </w:r>
    </w:p>
    <w:p w:rsidR="00DB3DAF" w:rsidRDefault="00DB3DAF" w:rsidP="00FE3303">
      <w:pPr>
        <w:jc w:val="center"/>
        <w:rPr>
          <w:rFonts w:ascii="Times New Roman" w:hAnsi="Times New Roman"/>
          <w:szCs w:val="28"/>
        </w:rPr>
      </w:pPr>
    </w:p>
    <w:p w:rsidR="0046503B" w:rsidRDefault="00193B50" w:rsidP="00FE3303">
      <w:pPr>
        <w:ind w:firstLine="362"/>
        <w:rPr>
          <w:rFonts w:ascii="Times New Roman" w:hAnsi="Times New Roman"/>
          <w:sz w:val="20"/>
        </w:rPr>
      </w:pPr>
      <w:r w:rsidRPr="00A364DF">
        <w:rPr>
          <w:rFonts w:ascii="Times New Roman" w:hAnsi="Times New Roman"/>
          <w:szCs w:val="28"/>
        </w:rPr>
        <w:t>1. _</w:t>
      </w:r>
      <w:r w:rsidR="0046503B" w:rsidRPr="0046503B">
        <w:rPr>
          <w:rFonts w:ascii="Times New Roman" w:hAnsi="Times New Roman"/>
          <w:szCs w:val="28"/>
          <w:u w:val="single"/>
        </w:rPr>
        <w:t>4800000</w:t>
      </w:r>
      <w:r w:rsidRPr="00A364DF">
        <w:rPr>
          <w:rFonts w:ascii="Times New Roman" w:hAnsi="Times New Roman"/>
          <w:szCs w:val="28"/>
        </w:rPr>
        <w:t xml:space="preserve">__ </w:t>
      </w:r>
      <w:r w:rsidR="0046503B" w:rsidRPr="0046503B">
        <w:rPr>
          <w:rFonts w:ascii="Times New Roman" w:hAnsi="Times New Roman"/>
          <w:szCs w:val="28"/>
          <w:u w:val="single"/>
        </w:rPr>
        <w:t>Управління містобудування,</w:t>
      </w:r>
      <w:r w:rsidR="00DE767B">
        <w:rPr>
          <w:rFonts w:ascii="Times New Roman" w:hAnsi="Times New Roman"/>
          <w:szCs w:val="28"/>
          <w:u w:val="single"/>
        </w:rPr>
        <w:t xml:space="preserve"> </w:t>
      </w:r>
      <w:r w:rsidR="0046503B" w:rsidRPr="0046503B">
        <w:rPr>
          <w:rFonts w:ascii="Times New Roman" w:hAnsi="Times New Roman"/>
          <w:szCs w:val="28"/>
          <w:u w:val="single"/>
        </w:rPr>
        <w:t>землевпорядкування та комунального майна Біляївської міської ради</w:t>
      </w:r>
    </w:p>
    <w:p w:rsidR="00193B50" w:rsidRPr="00A364DF" w:rsidRDefault="00193B50" w:rsidP="00FE3303">
      <w:pPr>
        <w:ind w:firstLine="362"/>
        <w:rPr>
          <w:rFonts w:ascii="Times New Roman" w:hAnsi="Times New Roman"/>
          <w:szCs w:val="28"/>
        </w:rPr>
      </w:pPr>
      <w:r w:rsidRPr="00FE3303">
        <w:rPr>
          <w:rFonts w:ascii="Times New Roman" w:hAnsi="Times New Roman"/>
          <w:sz w:val="20"/>
        </w:rPr>
        <w:t>(КПКВК МБ)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p>
    <w:p w:rsidR="00193B50" w:rsidRPr="00A364DF" w:rsidRDefault="0046503B" w:rsidP="00FE3303">
      <w:pPr>
        <w:spacing w:before="120"/>
        <w:ind w:firstLine="363"/>
        <w:rPr>
          <w:rFonts w:ascii="Times New Roman" w:hAnsi="Times New Roman"/>
          <w:szCs w:val="28"/>
        </w:rPr>
      </w:pPr>
      <w:r>
        <w:rPr>
          <w:rFonts w:ascii="Times New Roman" w:hAnsi="Times New Roman"/>
          <w:szCs w:val="28"/>
        </w:rPr>
        <w:t xml:space="preserve">2 .   </w:t>
      </w:r>
      <w:r>
        <w:rPr>
          <w:rFonts w:ascii="Times New Roman" w:hAnsi="Times New Roman"/>
          <w:szCs w:val="28"/>
          <w:u w:val="single"/>
        </w:rPr>
        <w:t xml:space="preserve">4810000   </w:t>
      </w:r>
      <w:r w:rsidR="00DE767B">
        <w:rPr>
          <w:rFonts w:ascii="Times New Roman" w:hAnsi="Times New Roman"/>
          <w:szCs w:val="28"/>
          <w:u w:val="single"/>
        </w:rPr>
        <w:t>Управління містобудування</w:t>
      </w:r>
      <w:r w:rsidRPr="0046503B">
        <w:rPr>
          <w:rFonts w:ascii="Times New Roman" w:hAnsi="Times New Roman"/>
          <w:szCs w:val="28"/>
          <w:u w:val="single"/>
        </w:rPr>
        <w:t>,</w:t>
      </w:r>
      <w:r w:rsidR="00DE767B">
        <w:rPr>
          <w:rFonts w:ascii="Times New Roman" w:hAnsi="Times New Roman"/>
          <w:szCs w:val="28"/>
          <w:u w:val="single"/>
        </w:rPr>
        <w:t xml:space="preserve"> </w:t>
      </w:r>
      <w:r w:rsidRPr="0046503B">
        <w:rPr>
          <w:rFonts w:ascii="Times New Roman" w:hAnsi="Times New Roman"/>
          <w:szCs w:val="28"/>
          <w:u w:val="single"/>
        </w:rPr>
        <w:t>землевпорядкування та комунального майна  Біляївської міської ради</w:t>
      </w:r>
      <w:r w:rsidR="00193B50" w:rsidRPr="00A364DF">
        <w:rPr>
          <w:rFonts w:ascii="Times New Roman" w:hAnsi="Times New Roman"/>
          <w:szCs w:val="28"/>
        </w:rPr>
        <w:br/>
      </w:r>
      <w:r w:rsidR="00193B50" w:rsidRPr="00FE3303">
        <w:rPr>
          <w:rFonts w:ascii="Times New Roman" w:hAnsi="Times New Roman"/>
          <w:sz w:val="20"/>
        </w:rPr>
        <w:t xml:space="preserve">         (КПКВК МБ)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p>
    <w:p w:rsidR="0005692E" w:rsidRDefault="00D85127" w:rsidP="001218C6">
      <w:pPr>
        <w:spacing w:before="120"/>
        <w:ind w:left="851" w:hanging="425"/>
        <w:rPr>
          <w:rFonts w:ascii="Times New Roman" w:hAnsi="Times New Roman"/>
          <w:u w:val="single"/>
        </w:rPr>
      </w:pPr>
      <w:r w:rsidRPr="00A364DF">
        <w:rPr>
          <w:rFonts w:ascii="Times New Roman" w:hAnsi="Times New Roman"/>
          <w:szCs w:val="28"/>
        </w:rPr>
        <w:t xml:space="preserve">3. </w:t>
      </w:r>
      <w:r w:rsidR="0046503B">
        <w:rPr>
          <w:rFonts w:ascii="Times New Roman" w:hAnsi="Times New Roman"/>
          <w:szCs w:val="28"/>
          <w:u w:val="single"/>
        </w:rPr>
        <w:t>481</w:t>
      </w:r>
      <w:r w:rsidR="00194FEE" w:rsidRPr="00194FEE">
        <w:rPr>
          <w:rFonts w:ascii="Times New Roman" w:hAnsi="Times New Roman"/>
          <w:szCs w:val="28"/>
          <w:u w:val="single"/>
        </w:rPr>
        <w:t>6310</w:t>
      </w:r>
      <w:r w:rsidR="0005692E">
        <w:rPr>
          <w:rFonts w:ascii="Times New Roman" w:hAnsi="Times New Roman"/>
          <w:szCs w:val="28"/>
          <w:u w:val="single"/>
        </w:rPr>
        <w:t xml:space="preserve">   </w:t>
      </w:r>
      <w:r w:rsidR="0046503B" w:rsidRPr="00194FEE">
        <w:rPr>
          <w:rFonts w:ascii="Times New Roman" w:hAnsi="Times New Roman"/>
          <w:szCs w:val="28"/>
          <w:u w:val="single"/>
        </w:rPr>
        <w:t>0</w:t>
      </w:r>
      <w:r w:rsidR="00194FEE" w:rsidRPr="00194FEE">
        <w:rPr>
          <w:rFonts w:ascii="Times New Roman" w:hAnsi="Times New Roman"/>
          <w:szCs w:val="28"/>
          <w:u w:val="single"/>
        </w:rPr>
        <w:t>490</w:t>
      </w:r>
      <w:r w:rsidR="0005692E">
        <w:rPr>
          <w:rFonts w:ascii="Times New Roman" w:hAnsi="Times New Roman"/>
          <w:szCs w:val="28"/>
          <w:u w:val="single"/>
        </w:rPr>
        <w:t xml:space="preserve">           </w:t>
      </w:r>
      <w:r w:rsidR="00194FEE" w:rsidRPr="00194FEE">
        <w:rPr>
          <w:rFonts w:ascii="Times New Roman" w:hAnsi="Times New Roman"/>
          <w:u w:val="single"/>
        </w:rPr>
        <w:t>Реалізація заходів щодо інвестиційного розвитку території</w:t>
      </w:r>
    </w:p>
    <w:p w:rsidR="005C6273" w:rsidRPr="00A364DF" w:rsidRDefault="0005692E" w:rsidP="001218C6">
      <w:pPr>
        <w:spacing w:before="120"/>
        <w:ind w:left="851" w:hanging="425"/>
        <w:rPr>
          <w:rFonts w:ascii="Times New Roman" w:hAnsi="Times New Roman"/>
          <w:szCs w:val="28"/>
        </w:rPr>
      </w:pPr>
      <w:r>
        <w:rPr>
          <w:rFonts w:ascii="Times New Roman" w:hAnsi="Times New Roman"/>
          <w:szCs w:val="28"/>
        </w:rPr>
        <w:t xml:space="preserve">  </w:t>
      </w:r>
      <w:r w:rsidR="001218C6">
        <w:rPr>
          <w:rFonts w:ascii="Times New Roman" w:hAnsi="Times New Roman"/>
        </w:rPr>
        <w:t>(</w:t>
      </w:r>
      <w:r w:rsidR="001218C6" w:rsidRPr="00FE3303">
        <w:rPr>
          <w:rFonts w:ascii="Times New Roman" w:hAnsi="Times New Roman"/>
          <w:sz w:val="20"/>
        </w:rPr>
        <w:t>КПКВК МБ)   (КФКВК</w:t>
      </w:r>
      <w:r w:rsidR="001218C6" w:rsidRPr="00FE3303">
        <w:rPr>
          <w:rFonts w:ascii="Times New Roman" w:hAnsi="Times New Roman"/>
          <w:sz w:val="20"/>
          <w:vertAlign w:val="superscript"/>
        </w:rPr>
        <w:t xml:space="preserve"> 1</w:t>
      </w:r>
      <w:r>
        <w:rPr>
          <w:rFonts w:ascii="Times New Roman" w:hAnsi="Times New Roman"/>
          <w:sz w:val="20"/>
          <w:vertAlign w:val="superscript"/>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05692E">
        <w:rPr>
          <w:rFonts w:ascii="Times New Roman" w:hAnsi="Times New Roman"/>
          <w:szCs w:val="28"/>
        </w:rPr>
        <w:t xml:space="preserve">  </w:t>
      </w:r>
      <w:r w:rsidR="00BF651E" w:rsidRPr="00A364DF">
        <w:rPr>
          <w:rFonts w:ascii="Times New Roman" w:hAnsi="Times New Roman"/>
          <w:szCs w:val="28"/>
        </w:rPr>
        <w:t>–</w:t>
      </w:r>
      <w:r w:rsidR="000555B4">
        <w:rPr>
          <w:rFonts w:ascii="Times New Roman" w:hAnsi="Times New Roman"/>
          <w:szCs w:val="28"/>
          <w:u w:val="single"/>
          <w:lang w:val="ru-RU"/>
        </w:rPr>
        <w:t>30 823</w:t>
      </w:r>
      <w:r w:rsidR="008A3E40">
        <w:rPr>
          <w:rFonts w:ascii="Times New Roman" w:hAnsi="Times New Roman"/>
          <w:szCs w:val="28"/>
          <w:u w:val="single"/>
          <w:lang w:val="ru-RU"/>
        </w:rPr>
        <w:t>,</w:t>
      </w:r>
      <w:r w:rsidR="00455E7D">
        <w:rPr>
          <w:rFonts w:ascii="Times New Roman" w:hAnsi="Times New Roman"/>
          <w:szCs w:val="28"/>
          <w:u w:val="single"/>
          <w:lang w:val="ru-RU"/>
        </w:rPr>
        <w:t>524</w:t>
      </w:r>
      <w:r w:rsidR="003757A4" w:rsidRPr="00A364DF">
        <w:rPr>
          <w:rFonts w:ascii="Times New Roman" w:hAnsi="Times New Roman"/>
          <w:szCs w:val="28"/>
        </w:rPr>
        <w:t xml:space="preserve"> </w:t>
      </w:r>
      <w:r w:rsidRPr="00E94203">
        <w:rPr>
          <w:rFonts w:ascii="Times New Roman" w:hAnsi="Times New Roman"/>
          <w:szCs w:val="28"/>
        </w:rPr>
        <w:t>тис</w:t>
      </w:r>
      <w:r w:rsidRPr="00A364DF">
        <w:rPr>
          <w:rFonts w:ascii="Times New Roman" w:hAnsi="Times New Roman"/>
          <w:szCs w:val="28"/>
        </w:rPr>
        <w:t>.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00BA48BA">
        <w:rPr>
          <w:rFonts w:ascii="Times New Roman" w:hAnsi="Times New Roman"/>
          <w:szCs w:val="28"/>
          <w:lang w:val="ru-RU"/>
        </w:rPr>
        <w:t xml:space="preserve"> </w:t>
      </w:r>
      <w:r w:rsidR="00194FEE">
        <w:rPr>
          <w:rFonts w:ascii="Times New Roman" w:hAnsi="Times New Roman"/>
          <w:szCs w:val="28"/>
          <w:u w:val="single"/>
          <w:lang w:val="ru-RU"/>
        </w:rPr>
        <w:t>0</w:t>
      </w:r>
      <w:r w:rsidR="0005692E">
        <w:rPr>
          <w:rFonts w:ascii="Times New Roman" w:hAnsi="Times New Roman"/>
          <w:szCs w:val="28"/>
          <w:u w:val="single"/>
          <w:lang w:val="ru-RU"/>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0555B4">
        <w:rPr>
          <w:rFonts w:ascii="Times New Roman" w:hAnsi="Times New Roman"/>
          <w:szCs w:val="28"/>
          <w:u w:val="single"/>
          <w:lang w:val="ru-RU"/>
        </w:rPr>
        <w:t>30 823,524</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2C6F4A" w:rsidRPr="002C6F4A" w:rsidRDefault="00193B50" w:rsidP="00A364DF">
      <w:pPr>
        <w:spacing w:after="120"/>
        <w:ind w:firstLine="363"/>
        <w:jc w:val="both"/>
        <w:rPr>
          <w:rFonts w:ascii="Times New Roman" w:hAnsi="Times New Roman"/>
          <w:szCs w:val="28"/>
        </w:rPr>
      </w:pPr>
      <w:r w:rsidRPr="002C6F4A">
        <w:rPr>
          <w:rFonts w:ascii="Times New Roman" w:hAnsi="Times New Roman"/>
          <w:szCs w:val="28"/>
        </w:rPr>
        <w:t>5. Підст</w:t>
      </w:r>
      <w:r w:rsidR="00537C53" w:rsidRPr="002C6F4A">
        <w:rPr>
          <w:rFonts w:ascii="Times New Roman" w:hAnsi="Times New Roman"/>
          <w:szCs w:val="28"/>
        </w:rPr>
        <w:t>а</w:t>
      </w:r>
      <w:r w:rsidRPr="002C6F4A">
        <w:rPr>
          <w:rFonts w:ascii="Times New Roman" w:hAnsi="Times New Roman"/>
          <w:szCs w:val="28"/>
        </w:rPr>
        <w:t>ви для викон</w:t>
      </w:r>
      <w:r w:rsidR="00537C53" w:rsidRPr="002C6F4A">
        <w:rPr>
          <w:rFonts w:ascii="Times New Roman" w:hAnsi="Times New Roman"/>
          <w:szCs w:val="28"/>
        </w:rPr>
        <w:t>а</w:t>
      </w:r>
      <w:r w:rsidRPr="002C6F4A">
        <w:rPr>
          <w:rFonts w:ascii="Times New Roman" w:hAnsi="Times New Roman"/>
          <w:szCs w:val="28"/>
        </w:rPr>
        <w:t>ння бюджетної п</w:t>
      </w:r>
      <w:r w:rsidR="00537C53" w:rsidRPr="002C6F4A">
        <w:rPr>
          <w:rFonts w:ascii="Times New Roman" w:hAnsi="Times New Roman"/>
          <w:szCs w:val="28"/>
        </w:rPr>
        <w:t>р</w:t>
      </w:r>
      <w:r w:rsidRPr="002C6F4A">
        <w:rPr>
          <w:rFonts w:ascii="Times New Roman" w:hAnsi="Times New Roman"/>
          <w:szCs w:val="28"/>
        </w:rPr>
        <w:t>ог</w:t>
      </w:r>
      <w:r w:rsidR="00537C53" w:rsidRPr="002C6F4A">
        <w:rPr>
          <w:rFonts w:ascii="Times New Roman" w:hAnsi="Times New Roman"/>
          <w:szCs w:val="28"/>
        </w:rPr>
        <w:t>ра</w:t>
      </w:r>
      <w:r w:rsidRPr="002C6F4A">
        <w:rPr>
          <w:rFonts w:ascii="Times New Roman" w:hAnsi="Times New Roman"/>
          <w:szCs w:val="28"/>
        </w:rPr>
        <w:t>ми</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1.</w:t>
      </w:r>
      <w:r w:rsidR="00244A30">
        <w:rPr>
          <w:rFonts w:ascii="Times New Roman" w:hAnsi="Times New Roman"/>
          <w:szCs w:val="28"/>
        </w:rPr>
        <w:t xml:space="preserve"> </w:t>
      </w:r>
      <w:r w:rsidRPr="002C6F4A">
        <w:rPr>
          <w:rFonts w:ascii="Times New Roman" w:hAnsi="Times New Roman"/>
          <w:szCs w:val="28"/>
        </w:rPr>
        <w:t xml:space="preserve">Конституція України ;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2.</w:t>
      </w:r>
      <w:r w:rsidR="00244A30">
        <w:rPr>
          <w:rFonts w:ascii="Times New Roman" w:hAnsi="Times New Roman"/>
          <w:szCs w:val="28"/>
        </w:rPr>
        <w:t xml:space="preserve"> </w:t>
      </w:r>
      <w:r w:rsidRPr="002C6F4A">
        <w:rPr>
          <w:rFonts w:ascii="Times New Roman" w:hAnsi="Times New Roman"/>
          <w:szCs w:val="28"/>
        </w:rPr>
        <w:t xml:space="preserve">Бюджетний кодекс України ; </w:t>
      </w:r>
    </w:p>
    <w:p w:rsidR="002C6F4A" w:rsidRDefault="002C6F4A" w:rsidP="002C6F4A">
      <w:pPr>
        <w:spacing w:after="120"/>
        <w:ind w:left="1843"/>
        <w:jc w:val="both"/>
        <w:rPr>
          <w:rFonts w:ascii="Times New Roman" w:hAnsi="Times New Roman"/>
          <w:szCs w:val="28"/>
        </w:rPr>
      </w:pPr>
      <w:r w:rsidRPr="002C6F4A">
        <w:rPr>
          <w:rFonts w:ascii="Times New Roman" w:hAnsi="Times New Roman"/>
          <w:szCs w:val="28"/>
        </w:rPr>
        <w:t>3.</w:t>
      </w:r>
      <w:r w:rsidR="00244A30">
        <w:rPr>
          <w:rFonts w:ascii="Times New Roman" w:hAnsi="Times New Roman"/>
          <w:szCs w:val="28"/>
        </w:rPr>
        <w:t xml:space="preserve"> </w:t>
      </w:r>
      <w:r w:rsidRPr="002C6F4A">
        <w:rPr>
          <w:rFonts w:ascii="Times New Roman" w:hAnsi="Times New Roman"/>
          <w:szCs w:val="28"/>
        </w:rPr>
        <w:t xml:space="preserve">Закон України «Про державний бюджет України на 2017 рік» </w:t>
      </w:r>
    </w:p>
    <w:p w:rsidR="00A73945" w:rsidRDefault="00A73945" w:rsidP="002C6F4A">
      <w:pPr>
        <w:spacing w:after="120"/>
        <w:ind w:left="1843"/>
        <w:jc w:val="both"/>
        <w:rPr>
          <w:rFonts w:ascii="Times New Roman" w:hAnsi="Times New Roman"/>
          <w:szCs w:val="28"/>
        </w:rPr>
      </w:pPr>
      <w:r>
        <w:rPr>
          <w:rFonts w:ascii="Times New Roman" w:hAnsi="Times New Roman"/>
          <w:szCs w:val="28"/>
        </w:rPr>
        <w:t>4.</w:t>
      </w:r>
      <w:r w:rsidR="00244A30">
        <w:rPr>
          <w:rFonts w:ascii="Times New Roman" w:hAnsi="Times New Roman"/>
          <w:szCs w:val="28"/>
        </w:rPr>
        <w:t xml:space="preserve"> </w:t>
      </w:r>
      <w:r w:rsidRPr="00A73945">
        <w:rPr>
          <w:rFonts w:ascii="Times New Roman" w:hAnsi="Times New Roman"/>
          <w:szCs w:val="28"/>
        </w:rPr>
        <w:t>Закон України "Про місцеве самоврядування в Україні"</w:t>
      </w:r>
    </w:p>
    <w:p w:rsidR="00013A10" w:rsidRDefault="00CE5958" w:rsidP="0088574F">
      <w:pPr>
        <w:spacing w:after="120"/>
        <w:ind w:left="1843"/>
        <w:jc w:val="both"/>
        <w:rPr>
          <w:rFonts w:ascii="Times New Roman" w:hAnsi="Times New Roman"/>
          <w:bCs/>
          <w:color w:val="000000"/>
          <w:szCs w:val="28"/>
        </w:rPr>
      </w:pPr>
      <w:r>
        <w:rPr>
          <w:rFonts w:ascii="Times New Roman" w:hAnsi="Times New Roman"/>
          <w:szCs w:val="28"/>
        </w:rPr>
        <w:lastRenderedPageBreak/>
        <w:t>5. Наказ МФУ від 27.</w:t>
      </w:r>
      <w:r w:rsidR="0088574F">
        <w:rPr>
          <w:rFonts w:ascii="Times New Roman" w:hAnsi="Times New Roman"/>
          <w:szCs w:val="28"/>
        </w:rPr>
        <w:t>0</w:t>
      </w:r>
      <w:r>
        <w:rPr>
          <w:rFonts w:ascii="Times New Roman" w:hAnsi="Times New Roman"/>
          <w:szCs w:val="28"/>
        </w:rPr>
        <w:t>7</w:t>
      </w:r>
      <w:r w:rsidR="0088574F">
        <w:rPr>
          <w:rFonts w:ascii="Times New Roman" w:hAnsi="Times New Roman"/>
          <w:szCs w:val="28"/>
        </w:rPr>
        <w:t>.20</w:t>
      </w:r>
      <w:r>
        <w:rPr>
          <w:rFonts w:ascii="Times New Roman" w:hAnsi="Times New Roman"/>
          <w:szCs w:val="28"/>
        </w:rPr>
        <w:t>1</w:t>
      </w:r>
      <w:r w:rsidR="0088574F">
        <w:rPr>
          <w:rFonts w:ascii="Times New Roman" w:hAnsi="Times New Roman"/>
          <w:szCs w:val="28"/>
        </w:rPr>
        <w:t xml:space="preserve">1 року № </w:t>
      </w:r>
      <w:r>
        <w:rPr>
          <w:rFonts w:ascii="Times New Roman" w:hAnsi="Times New Roman"/>
          <w:szCs w:val="28"/>
        </w:rPr>
        <w:t>945</w:t>
      </w:r>
      <w:r w:rsidR="0088574F">
        <w:rPr>
          <w:rFonts w:ascii="Times New Roman" w:hAnsi="Times New Roman"/>
          <w:szCs w:val="28"/>
        </w:rPr>
        <w:t>«</w:t>
      </w:r>
      <w:r w:rsidR="0088574F" w:rsidRPr="00AC53B4">
        <w:rPr>
          <w:rFonts w:ascii="Times New Roman" w:hAnsi="Times New Roman"/>
          <w:bCs/>
          <w:color w:val="000000"/>
          <w:szCs w:val="28"/>
        </w:rPr>
        <w:t xml:space="preserve">Про затвердження </w:t>
      </w:r>
      <w:r w:rsidR="00013A10">
        <w:rPr>
          <w:rFonts w:ascii="Times New Roman" w:hAnsi="Times New Roman"/>
          <w:bCs/>
          <w:color w:val="000000"/>
          <w:szCs w:val="28"/>
        </w:rPr>
        <w:t xml:space="preserve">Примірного </w:t>
      </w:r>
      <w:r w:rsidR="0088574F" w:rsidRPr="00AC53B4">
        <w:rPr>
          <w:rFonts w:ascii="Times New Roman" w:hAnsi="Times New Roman"/>
          <w:bCs/>
          <w:color w:val="000000"/>
          <w:szCs w:val="28"/>
        </w:rPr>
        <w:t xml:space="preserve"> переліку </w:t>
      </w:r>
      <w:r w:rsidR="00013A10">
        <w:rPr>
          <w:rFonts w:ascii="Times New Roman" w:hAnsi="Times New Roman"/>
          <w:bCs/>
          <w:color w:val="000000"/>
          <w:szCs w:val="28"/>
        </w:rPr>
        <w:t>результативних показників бюджетних</w:t>
      </w:r>
      <w:r w:rsidR="0088574F" w:rsidRPr="00AC53B4">
        <w:rPr>
          <w:rFonts w:ascii="Times New Roman" w:hAnsi="Times New Roman"/>
          <w:bCs/>
          <w:color w:val="000000"/>
          <w:szCs w:val="28"/>
        </w:rPr>
        <w:t xml:space="preserve"> програм  для місцевих бюджетів </w:t>
      </w:r>
      <w:r w:rsidR="00013A10">
        <w:rPr>
          <w:rFonts w:ascii="Times New Roman" w:hAnsi="Times New Roman"/>
          <w:bCs/>
          <w:color w:val="000000"/>
          <w:szCs w:val="28"/>
        </w:rPr>
        <w:t>за видатками, що можуть здійснюватися з усіх місцевих бюджетів»</w:t>
      </w:r>
    </w:p>
    <w:p w:rsidR="0088574F" w:rsidRDefault="0088574F" w:rsidP="0088574F">
      <w:pPr>
        <w:spacing w:after="120"/>
        <w:ind w:left="1843"/>
        <w:jc w:val="both"/>
        <w:rPr>
          <w:rFonts w:ascii="Times New Roman" w:hAnsi="Times New Roman"/>
        </w:rPr>
      </w:pPr>
      <w:r>
        <w:rPr>
          <w:rFonts w:ascii="Times New Roman" w:hAnsi="Times New Roman"/>
          <w:szCs w:val="28"/>
        </w:rPr>
        <w:t>6.</w:t>
      </w:r>
      <w:r w:rsidR="00244A30">
        <w:rPr>
          <w:rFonts w:ascii="Times New Roman" w:hAnsi="Times New Roman"/>
          <w:szCs w:val="28"/>
        </w:rPr>
        <w:t xml:space="preserve"> </w:t>
      </w:r>
      <w:r w:rsidRPr="00ED45EA">
        <w:rPr>
          <w:rFonts w:ascii="Times New Roman" w:hAnsi="Times New Roman"/>
        </w:rPr>
        <w:t>Постанова КМУ від 09.03.2006 №268 "Про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rPr>
        <w:t>;</w:t>
      </w:r>
    </w:p>
    <w:p w:rsidR="0088574F" w:rsidRDefault="0088574F" w:rsidP="0088574F">
      <w:pPr>
        <w:spacing w:after="120"/>
        <w:ind w:left="1843"/>
        <w:jc w:val="both"/>
        <w:rPr>
          <w:rFonts w:ascii="Times New Roman" w:hAnsi="Times New Roman"/>
          <w:szCs w:val="28"/>
        </w:rPr>
      </w:pPr>
      <w:r>
        <w:rPr>
          <w:rFonts w:ascii="Times New Roman" w:hAnsi="Times New Roman"/>
          <w:szCs w:val="28"/>
        </w:rPr>
        <w:t>7</w:t>
      </w:r>
      <w:r w:rsidRPr="002C6F4A">
        <w:rPr>
          <w:rFonts w:ascii="Times New Roman" w:hAnsi="Times New Roman"/>
          <w:szCs w:val="28"/>
        </w:rPr>
        <w:t>.</w:t>
      </w:r>
      <w:r w:rsidR="00244A30">
        <w:rPr>
          <w:rFonts w:ascii="Times New Roman" w:hAnsi="Times New Roman"/>
          <w:szCs w:val="28"/>
        </w:rPr>
        <w:t xml:space="preserve"> </w:t>
      </w:r>
      <w:r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DE767B" w:rsidRDefault="00DE767B" w:rsidP="00DE767B">
      <w:pPr>
        <w:spacing w:after="120"/>
        <w:ind w:left="1843"/>
        <w:jc w:val="both"/>
        <w:rPr>
          <w:rFonts w:ascii="Times New Roman" w:hAnsi="Times New Roman"/>
          <w:szCs w:val="28"/>
        </w:rPr>
      </w:pPr>
      <w:r>
        <w:rPr>
          <w:rFonts w:ascii="Times New Roman" w:hAnsi="Times New Roman"/>
          <w:szCs w:val="28"/>
        </w:rPr>
        <w:t>8</w:t>
      </w:r>
      <w:r w:rsidRPr="002C6F4A">
        <w:rPr>
          <w:rFonts w:ascii="Times New Roman" w:hAnsi="Times New Roman"/>
          <w:szCs w:val="28"/>
        </w:rPr>
        <w:t>. Рішення сесії Біляївської міської ради «Про бюджет міста на 2017 рік» №.250-16/</w:t>
      </w:r>
      <w:r w:rsidRPr="002C6F4A">
        <w:rPr>
          <w:rFonts w:ascii="Times New Roman" w:hAnsi="Times New Roman"/>
          <w:szCs w:val="28"/>
          <w:lang w:val="en-US"/>
        </w:rPr>
        <w:t>V</w:t>
      </w:r>
      <w:r w:rsidRPr="002C6F4A">
        <w:rPr>
          <w:rFonts w:ascii="Times New Roman" w:hAnsi="Times New Roman"/>
          <w:szCs w:val="28"/>
        </w:rPr>
        <w:t>ІІ від 22.12.2016 р.</w:t>
      </w:r>
      <w:r>
        <w:rPr>
          <w:rFonts w:ascii="Times New Roman" w:hAnsi="Times New Roman"/>
          <w:szCs w:val="28"/>
        </w:rPr>
        <w:t xml:space="preserve"> (із змінами та доповненнями);</w:t>
      </w:r>
    </w:p>
    <w:p w:rsidR="00192044" w:rsidRPr="003876C8" w:rsidRDefault="00DE767B" w:rsidP="00192044">
      <w:pPr>
        <w:spacing w:after="120"/>
        <w:ind w:left="1843"/>
        <w:jc w:val="both"/>
        <w:rPr>
          <w:rFonts w:ascii="Times New Roman" w:hAnsi="Times New Roman"/>
          <w:szCs w:val="28"/>
        </w:rPr>
      </w:pPr>
      <w:r>
        <w:rPr>
          <w:rFonts w:ascii="Times New Roman" w:hAnsi="Times New Roman"/>
          <w:szCs w:val="28"/>
        </w:rPr>
        <w:t>9</w:t>
      </w:r>
      <w:r w:rsidR="00192044">
        <w:rPr>
          <w:rFonts w:ascii="Times New Roman" w:hAnsi="Times New Roman"/>
          <w:szCs w:val="28"/>
        </w:rPr>
        <w:t>. Рішення сесії Біляївської міської ради «Про затвердження стратегії розвитку Біляївської територіальної громади на 2017-2020 роки №311-20/</w:t>
      </w:r>
      <w:r w:rsidR="00192044" w:rsidRPr="00DA7131">
        <w:rPr>
          <w:rFonts w:ascii="Times New Roman" w:hAnsi="Times New Roman"/>
          <w:szCs w:val="28"/>
        </w:rPr>
        <w:t xml:space="preserve"> </w:t>
      </w:r>
      <w:r w:rsidR="00192044" w:rsidRPr="002C6F4A">
        <w:rPr>
          <w:rFonts w:ascii="Times New Roman" w:hAnsi="Times New Roman"/>
          <w:szCs w:val="28"/>
          <w:lang w:val="en-US"/>
        </w:rPr>
        <w:t>V</w:t>
      </w:r>
      <w:r w:rsidR="00192044" w:rsidRPr="002C6F4A">
        <w:rPr>
          <w:rFonts w:ascii="Times New Roman" w:hAnsi="Times New Roman"/>
          <w:szCs w:val="28"/>
        </w:rPr>
        <w:t>ІІ</w:t>
      </w:r>
      <w:r w:rsidR="00192044">
        <w:rPr>
          <w:rFonts w:ascii="Times New Roman" w:hAnsi="Times New Roman"/>
          <w:szCs w:val="28"/>
        </w:rPr>
        <w:t xml:space="preserve"> від 29.03.17р.</w:t>
      </w:r>
    </w:p>
    <w:p w:rsidR="00194FEE" w:rsidRDefault="00193B50" w:rsidP="00194FEE">
      <w:pPr>
        <w:ind w:firstLine="426"/>
        <w:jc w:val="both"/>
        <w:rPr>
          <w:rFonts w:ascii="Tahoma" w:hAnsi="Tahoma" w:cs="Tahoma"/>
          <w:color w:val="252525"/>
          <w:sz w:val="18"/>
          <w:szCs w:val="18"/>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2C6F4A">
        <w:rPr>
          <w:rFonts w:ascii="Times New Roman" w:hAnsi="Times New Roman"/>
          <w:szCs w:val="28"/>
        </w:rPr>
        <w:t>:</w:t>
      </w:r>
      <w:r w:rsidR="00BA48BA">
        <w:rPr>
          <w:rFonts w:ascii="Times New Roman" w:hAnsi="Times New Roman"/>
          <w:szCs w:val="28"/>
        </w:rPr>
        <w:t xml:space="preserve"> </w:t>
      </w:r>
      <w:r w:rsidR="00194FEE" w:rsidRPr="00194FEE">
        <w:rPr>
          <w:rFonts w:ascii="Times New Roman" w:hAnsi="Times New Roman"/>
          <w:color w:val="252525"/>
          <w:szCs w:val="28"/>
          <w:u w:val="single"/>
        </w:rPr>
        <w:t>Забезпечення розвитку інфраструктури території</w:t>
      </w:r>
      <w:r w:rsidR="00194FEE" w:rsidRPr="0096398A">
        <w:rPr>
          <w:rFonts w:ascii="Tahoma" w:hAnsi="Tahoma" w:cs="Tahoma"/>
          <w:color w:val="252525"/>
          <w:sz w:val="18"/>
          <w:szCs w:val="18"/>
        </w:rPr>
        <w:t> </w:t>
      </w:r>
    </w:p>
    <w:p w:rsidR="003D7745" w:rsidRDefault="003D7745" w:rsidP="00194FEE">
      <w:pPr>
        <w:ind w:firstLine="426"/>
        <w:jc w:val="both"/>
        <w:rPr>
          <w:rFonts w:ascii="Tahoma" w:hAnsi="Tahoma" w:cs="Tahoma"/>
          <w:color w:val="252525"/>
          <w:sz w:val="18"/>
          <w:szCs w:val="18"/>
          <w:lang w:val="ru-RU"/>
        </w:rPr>
      </w:pPr>
    </w:p>
    <w:p w:rsidR="00FE3303" w:rsidRPr="00A364DF" w:rsidRDefault="00562BFA" w:rsidP="00A364DF">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A364DF" w:rsidTr="00A273BF">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A273BF">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A364DF" w:rsidRDefault="00834770" w:rsidP="00A364DF">
            <w:pPr>
              <w:jc w:val="center"/>
              <w:rPr>
                <w:rFonts w:ascii="Times New Roman" w:hAnsi="Times New Roman"/>
                <w:sz w:val="22"/>
                <w:szCs w:val="22"/>
              </w:rPr>
            </w:pPr>
          </w:p>
        </w:tc>
        <w:tc>
          <w:tcPr>
            <w:tcW w:w="1201" w:type="dxa"/>
            <w:vAlign w:val="center"/>
          </w:tcPr>
          <w:p w:rsidR="00834770" w:rsidRPr="00A364DF" w:rsidRDefault="00834770" w:rsidP="00A364DF">
            <w:pPr>
              <w:jc w:val="center"/>
              <w:rPr>
                <w:rFonts w:ascii="Times New Roman" w:hAnsi="Times New Roman"/>
                <w:sz w:val="22"/>
                <w:szCs w:val="22"/>
              </w:rPr>
            </w:pPr>
          </w:p>
        </w:tc>
        <w:tc>
          <w:tcPr>
            <w:tcW w:w="6807" w:type="dxa"/>
            <w:vAlign w:val="center"/>
          </w:tcPr>
          <w:p w:rsidR="00834770" w:rsidRPr="00A364DF" w:rsidRDefault="00834770" w:rsidP="00A364DF">
            <w:pPr>
              <w:jc w:val="center"/>
              <w:rPr>
                <w:rFonts w:ascii="Times New Roman" w:hAnsi="Times New Roman"/>
                <w:sz w:val="22"/>
                <w:szCs w:val="22"/>
              </w:rPr>
            </w:pPr>
          </w:p>
        </w:tc>
      </w:tr>
    </w:tbl>
    <w:p w:rsidR="003D7745" w:rsidRDefault="003D7745" w:rsidP="00A364DF">
      <w:pPr>
        <w:ind w:firstLine="363"/>
        <w:rPr>
          <w:rFonts w:ascii="Times New Roman" w:hAnsi="Times New Roman"/>
          <w:szCs w:val="28"/>
        </w:rPr>
      </w:pPr>
    </w:p>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3D7745" w:rsidP="00A273BF">
      <w:pPr>
        <w:spacing w:before="60"/>
        <w:ind w:firstLine="921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71BDE" w:rsidRPr="00A364DF">
        <w:rPr>
          <w:rFonts w:ascii="Times New Roman" w:hAnsi="Times New Roman"/>
          <w:sz w:val="22"/>
          <w:szCs w:val="22"/>
        </w:rPr>
        <w:t xml:space="preserve">(тис. </w:t>
      </w:r>
      <w:r w:rsidR="00380874">
        <w:rPr>
          <w:rFonts w:ascii="Times New Roman" w:hAnsi="Times New Roman"/>
          <w:sz w:val="22"/>
          <w:szCs w:val="22"/>
        </w:rPr>
        <w:t>грн..</w:t>
      </w:r>
      <w:r w:rsidR="00971BDE" w:rsidRPr="00A364DF">
        <w:rPr>
          <w:rFonts w:ascii="Times New Roman" w:hAnsi="Times New Roman"/>
          <w:sz w:val="22"/>
          <w:szCs w:val="22"/>
        </w:rPr>
        <w:t>)</w:t>
      </w:r>
    </w:p>
    <w:tbl>
      <w:tblPr>
        <w:tblW w:w="14759" w:type="dxa"/>
        <w:tblInd w:w="91" w:type="dxa"/>
        <w:tblLayout w:type="fixed"/>
        <w:tblLook w:val="0000"/>
      </w:tblPr>
      <w:tblGrid>
        <w:gridCol w:w="584"/>
        <w:gridCol w:w="1134"/>
        <w:gridCol w:w="993"/>
        <w:gridCol w:w="7938"/>
        <w:gridCol w:w="1275"/>
        <w:gridCol w:w="1418"/>
        <w:gridCol w:w="1417"/>
      </w:tblGrid>
      <w:tr w:rsidR="00A273BF" w:rsidRPr="00A364DF" w:rsidTr="002A0465">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1134"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2A0465">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p>
        </w:tc>
        <w:tc>
          <w:tcPr>
            <w:tcW w:w="1275"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8C1F4A"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C1F4A" w:rsidRPr="00A364DF" w:rsidRDefault="008C1F4A"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C1F4A" w:rsidRPr="00194FEE" w:rsidRDefault="008C1F4A" w:rsidP="00194FEE">
            <w:pPr>
              <w:jc w:val="cente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993" w:type="dxa"/>
            <w:tcBorders>
              <w:top w:val="single" w:sz="4" w:space="0" w:color="auto"/>
              <w:left w:val="single" w:sz="4" w:space="0" w:color="auto"/>
              <w:bottom w:val="single" w:sz="4" w:space="0" w:color="auto"/>
              <w:right w:val="single" w:sz="4" w:space="0" w:color="auto"/>
            </w:tcBorders>
          </w:tcPr>
          <w:p w:rsidR="008C1F4A" w:rsidRPr="00194FEE" w:rsidRDefault="008C1F4A" w:rsidP="00625E35">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1F4A" w:rsidRPr="009470F7" w:rsidRDefault="008C1F4A" w:rsidP="00B76E36">
            <w:pPr>
              <w:jc w:val="both"/>
              <w:rPr>
                <w:rFonts w:ascii="Times New Roman" w:hAnsi="Times New Roman"/>
                <w:sz w:val="22"/>
                <w:szCs w:val="22"/>
              </w:rPr>
            </w:pPr>
            <w:r>
              <w:rPr>
                <w:rFonts w:ascii="Times New Roman" w:hAnsi="Times New Roman"/>
                <w:color w:val="252525"/>
                <w:sz w:val="22"/>
                <w:szCs w:val="22"/>
              </w:rPr>
              <w:t xml:space="preserve">Проведення капітального ремонту </w:t>
            </w:r>
          </w:p>
        </w:tc>
        <w:tc>
          <w:tcPr>
            <w:tcW w:w="1275" w:type="dxa"/>
            <w:tcBorders>
              <w:top w:val="single" w:sz="4" w:space="0" w:color="auto"/>
              <w:left w:val="single" w:sz="4" w:space="0" w:color="auto"/>
              <w:bottom w:val="single" w:sz="4" w:space="0" w:color="auto"/>
              <w:right w:val="single" w:sz="4" w:space="0" w:color="auto"/>
            </w:tcBorders>
          </w:tcPr>
          <w:p w:rsidR="008C1F4A" w:rsidRPr="00A364DF" w:rsidRDefault="008C1F4A"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C1F4A" w:rsidRPr="00A364DF" w:rsidRDefault="000555B4" w:rsidP="00406E69">
            <w:pPr>
              <w:jc w:val="right"/>
              <w:rPr>
                <w:rFonts w:ascii="Times New Roman" w:hAnsi="Times New Roman"/>
                <w:sz w:val="22"/>
                <w:szCs w:val="22"/>
              </w:rPr>
            </w:pPr>
            <w:r>
              <w:rPr>
                <w:rFonts w:ascii="Times New Roman" w:hAnsi="Times New Roman"/>
                <w:sz w:val="22"/>
                <w:szCs w:val="22"/>
              </w:rPr>
              <w:t>23 684</w:t>
            </w:r>
            <w:r w:rsidR="008C1F4A">
              <w:rPr>
                <w:rFonts w:ascii="Times New Roman" w:hAnsi="Times New Roman"/>
                <w:sz w:val="22"/>
                <w:szCs w:val="22"/>
              </w:rPr>
              <w:t>,585</w:t>
            </w:r>
          </w:p>
        </w:tc>
        <w:tc>
          <w:tcPr>
            <w:tcW w:w="1417" w:type="dxa"/>
            <w:tcBorders>
              <w:top w:val="single" w:sz="4" w:space="0" w:color="auto"/>
              <w:left w:val="single" w:sz="4" w:space="0" w:color="auto"/>
              <w:bottom w:val="single" w:sz="4" w:space="0" w:color="auto"/>
              <w:right w:val="single" w:sz="4" w:space="0" w:color="auto"/>
            </w:tcBorders>
          </w:tcPr>
          <w:p w:rsidR="008C1F4A" w:rsidRPr="00A364DF" w:rsidRDefault="000555B4" w:rsidP="00752A9C">
            <w:pPr>
              <w:jc w:val="right"/>
              <w:rPr>
                <w:rFonts w:ascii="Times New Roman" w:hAnsi="Times New Roman"/>
                <w:sz w:val="22"/>
                <w:szCs w:val="22"/>
              </w:rPr>
            </w:pPr>
            <w:r>
              <w:rPr>
                <w:rFonts w:ascii="Times New Roman" w:hAnsi="Times New Roman"/>
                <w:sz w:val="22"/>
                <w:szCs w:val="22"/>
              </w:rPr>
              <w:t>23 684</w:t>
            </w:r>
            <w:r w:rsidR="008C1F4A">
              <w:rPr>
                <w:rFonts w:ascii="Times New Roman" w:hAnsi="Times New Roman"/>
                <w:sz w:val="22"/>
                <w:szCs w:val="22"/>
              </w:rPr>
              <w:t>,585</w:t>
            </w:r>
          </w:p>
        </w:tc>
      </w:tr>
      <w:tr w:rsidR="008C1F4A"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C1F4A" w:rsidRPr="00A364DF" w:rsidRDefault="008C1F4A"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C1F4A" w:rsidRPr="00194FEE" w:rsidRDefault="008C1F4A" w:rsidP="00625E35">
            <w:pPr>
              <w:jc w:val="cente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993" w:type="dxa"/>
            <w:tcBorders>
              <w:top w:val="single" w:sz="4" w:space="0" w:color="auto"/>
              <w:left w:val="single" w:sz="4" w:space="0" w:color="auto"/>
              <w:bottom w:val="single" w:sz="4" w:space="0" w:color="auto"/>
              <w:right w:val="single" w:sz="4" w:space="0" w:color="auto"/>
            </w:tcBorders>
          </w:tcPr>
          <w:p w:rsidR="008C1F4A" w:rsidRPr="00194FEE" w:rsidRDefault="008C1F4A" w:rsidP="00625E35">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1F4A" w:rsidRPr="00B76E36" w:rsidRDefault="008C1F4A" w:rsidP="000C6541">
            <w:pPr>
              <w:jc w:val="both"/>
              <w:rPr>
                <w:rFonts w:ascii="Times New Roman" w:hAnsi="Times New Roman"/>
                <w:color w:val="252525"/>
                <w:sz w:val="22"/>
                <w:szCs w:val="22"/>
              </w:rPr>
            </w:pPr>
            <w:r>
              <w:rPr>
                <w:rFonts w:ascii="Times New Roman" w:hAnsi="Times New Roman"/>
                <w:color w:val="252525"/>
                <w:sz w:val="22"/>
                <w:szCs w:val="22"/>
              </w:rPr>
              <w:t>Виготовлення проектно-кошторисної документації на будівництво</w:t>
            </w:r>
          </w:p>
        </w:tc>
        <w:tc>
          <w:tcPr>
            <w:tcW w:w="1275" w:type="dxa"/>
            <w:tcBorders>
              <w:top w:val="single" w:sz="4" w:space="0" w:color="auto"/>
              <w:left w:val="single" w:sz="4" w:space="0" w:color="auto"/>
              <w:bottom w:val="single" w:sz="4" w:space="0" w:color="auto"/>
              <w:right w:val="single" w:sz="4" w:space="0" w:color="auto"/>
            </w:tcBorders>
          </w:tcPr>
          <w:p w:rsidR="008C1F4A" w:rsidRPr="00A364DF" w:rsidRDefault="008C1F4A"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C1F4A" w:rsidRPr="00A364DF" w:rsidRDefault="008C1F4A" w:rsidP="00625E35">
            <w:pPr>
              <w:jc w:val="right"/>
              <w:rPr>
                <w:rFonts w:ascii="Times New Roman" w:hAnsi="Times New Roman"/>
                <w:sz w:val="22"/>
                <w:szCs w:val="22"/>
              </w:rPr>
            </w:pPr>
            <w:r>
              <w:rPr>
                <w:rFonts w:ascii="Times New Roman" w:hAnsi="Times New Roman"/>
                <w:sz w:val="22"/>
                <w:szCs w:val="22"/>
              </w:rPr>
              <w:t>206,680</w:t>
            </w:r>
          </w:p>
        </w:tc>
        <w:tc>
          <w:tcPr>
            <w:tcW w:w="1417" w:type="dxa"/>
            <w:tcBorders>
              <w:top w:val="single" w:sz="4" w:space="0" w:color="auto"/>
              <w:left w:val="single" w:sz="4" w:space="0" w:color="auto"/>
              <w:bottom w:val="single" w:sz="4" w:space="0" w:color="auto"/>
              <w:right w:val="single" w:sz="4" w:space="0" w:color="auto"/>
            </w:tcBorders>
          </w:tcPr>
          <w:p w:rsidR="008C1F4A" w:rsidRPr="00A364DF" w:rsidRDefault="008C1F4A" w:rsidP="00752A9C">
            <w:pPr>
              <w:jc w:val="right"/>
              <w:rPr>
                <w:rFonts w:ascii="Times New Roman" w:hAnsi="Times New Roman"/>
                <w:sz w:val="22"/>
                <w:szCs w:val="22"/>
              </w:rPr>
            </w:pPr>
            <w:r>
              <w:rPr>
                <w:rFonts w:ascii="Times New Roman" w:hAnsi="Times New Roman"/>
                <w:sz w:val="22"/>
                <w:szCs w:val="22"/>
              </w:rPr>
              <w:t>206,680</w:t>
            </w:r>
          </w:p>
        </w:tc>
      </w:tr>
      <w:tr w:rsidR="008C1F4A"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C1F4A" w:rsidRPr="00A364DF" w:rsidRDefault="008C1F4A"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C1F4A" w:rsidRDefault="008C1F4A" w:rsidP="00625E35">
            <w:pPr>
              <w:jc w:val="center"/>
              <w:rPr>
                <w:rFonts w:ascii="Times New Roman" w:hAnsi="Times New Roman"/>
                <w:sz w:val="22"/>
                <w:szCs w:val="22"/>
              </w:rPr>
            </w:pPr>
            <w:r>
              <w:rPr>
                <w:rFonts w:ascii="Times New Roman" w:hAnsi="Times New Roman"/>
                <w:sz w:val="22"/>
                <w:szCs w:val="22"/>
              </w:rPr>
              <w:t>4816310</w:t>
            </w:r>
          </w:p>
        </w:tc>
        <w:tc>
          <w:tcPr>
            <w:tcW w:w="993" w:type="dxa"/>
            <w:tcBorders>
              <w:top w:val="single" w:sz="4" w:space="0" w:color="auto"/>
              <w:left w:val="single" w:sz="4" w:space="0" w:color="auto"/>
              <w:bottom w:val="single" w:sz="4" w:space="0" w:color="auto"/>
              <w:right w:val="single" w:sz="4" w:space="0" w:color="auto"/>
            </w:tcBorders>
          </w:tcPr>
          <w:p w:rsidR="008C1F4A" w:rsidRDefault="008C1F4A" w:rsidP="00625E35">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1F4A" w:rsidRDefault="008C1F4A" w:rsidP="000C6541">
            <w:pPr>
              <w:jc w:val="both"/>
              <w:rPr>
                <w:rFonts w:ascii="Times New Roman" w:hAnsi="Times New Roman"/>
                <w:color w:val="252525"/>
                <w:sz w:val="22"/>
                <w:szCs w:val="22"/>
              </w:rPr>
            </w:pPr>
            <w:r>
              <w:rPr>
                <w:rFonts w:ascii="Times New Roman" w:hAnsi="Times New Roman"/>
                <w:color w:val="252525"/>
                <w:sz w:val="22"/>
                <w:szCs w:val="22"/>
              </w:rPr>
              <w:t>Виготовлення проектно-кошторисної документації на капітальний ремонт</w:t>
            </w:r>
          </w:p>
        </w:tc>
        <w:tc>
          <w:tcPr>
            <w:tcW w:w="1275" w:type="dxa"/>
            <w:tcBorders>
              <w:top w:val="single" w:sz="4" w:space="0" w:color="auto"/>
              <w:left w:val="single" w:sz="4" w:space="0" w:color="auto"/>
              <w:bottom w:val="single" w:sz="4" w:space="0" w:color="auto"/>
              <w:right w:val="single" w:sz="4" w:space="0" w:color="auto"/>
            </w:tcBorders>
          </w:tcPr>
          <w:p w:rsidR="008C1F4A" w:rsidRDefault="008C1F4A"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C1F4A" w:rsidRDefault="008C1F4A" w:rsidP="00625E35">
            <w:pPr>
              <w:jc w:val="right"/>
              <w:rPr>
                <w:rFonts w:ascii="Times New Roman" w:hAnsi="Times New Roman"/>
                <w:sz w:val="22"/>
                <w:szCs w:val="22"/>
              </w:rPr>
            </w:pPr>
            <w:r>
              <w:rPr>
                <w:rFonts w:ascii="Times New Roman" w:hAnsi="Times New Roman"/>
                <w:sz w:val="22"/>
                <w:szCs w:val="22"/>
              </w:rPr>
              <w:t>40,000</w:t>
            </w:r>
          </w:p>
        </w:tc>
        <w:tc>
          <w:tcPr>
            <w:tcW w:w="1417" w:type="dxa"/>
            <w:tcBorders>
              <w:top w:val="single" w:sz="4" w:space="0" w:color="auto"/>
              <w:left w:val="single" w:sz="4" w:space="0" w:color="auto"/>
              <w:bottom w:val="single" w:sz="4" w:space="0" w:color="auto"/>
              <w:right w:val="single" w:sz="4" w:space="0" w:color="auto"/>
            </w:tcBorders>
          </w:tcPr>
          <w:p w:rsidR="008C1F4A" w:rsidRDefault="008C1F4A" w:rsidP="00752A9C">
            <w:pPr>
              <w:jc w:val="right"/>
              <w:rPr>
                <w:rFonts w:ascii="Times New Roman" w:hAnsi="Times New Roman"/>
                <w:sz w:val="22"/>
                <w:szCs w:val="22"/>
              </w:rPr>
            </w:pPr>
            <w:r>
              <w:rPr>
                <w:rFonts w:ascii="Times New Roman" w:hAnsi="Times New Roman"/>
                <w:sz w:val="22"/>
                <w:szCs w:val="22"/>
              </w:rPr>
              <w:t>40,000</w:t>
            </w:r>
          </w:p>
        </w:tc>
      </w:tr>
      <w:tr w:rsidR="008C1F4A" w:rsidRPr="00A364DF" w:rsidTr="002A0465">
        <w:trPr>
          <w:trHeight w:val="337"/>
        </w:trPr>
        <w:tc>
          <w:tcPr>
            <w:tcW w:w="584" w:type="dxa"/>
            <w:tcBorders>
              <w:top w:val="single" w:sz="4" w:space="0" w:color="auto"/>
              <w:left w:val="single" w:sz="4" w:space="0" w:color="auto"/>
              <w:bottom w:val="single" w:sz="4" w:space="0" w:color="auto"/>
              <w:right w:val="single" w:sz="4" w:space="0" w:color="auto"/>
            </w:tcBorders>
            <w:vAlign w:val="center"/>
          </w:tcPr>
          <w:p w:rsidR="008C1F4A" w:rsidRPr="00A364DF" w:rsidRDefault="008C1F4A"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C1F4A" w:rsidRPr="00194FEE" w:rsidRDefault="008C1F4A" w:rsidP="00625E35">
            <w:pPr>
              <w:jc w:val="cente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993" w:type="dxa"/>
            <w:tcBorders>
              <w:top w:val="single" w:sz="4" w:space="0" w:color="auto"/>
              <w:left w:val="single" w:sz="4" w:space="0" w:color="auto"/>
              <w:bottom w:val="single" w:sz="4" w:space="0" w:color="auto"/>
              <w:right w:val="single" w:sz="4" w:space="0" w:color="auto"/>
            </w:tcBorders>
          </w:tcPr>
          <w:p w:rsidR="008C1F4A" w:rsidRPr="00194FEE" w:rsidRDefault="008C1F4A" w:rsidP="00625E35">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1F4A" w:rsidRDefault="008C1F4A" w:rsidP="00A364DF">
            <w:pPr>
              <w:jc w:val="both"/>
              <w:rPr>
                <w:rFonts w:ascii="Times New Roman" w:hAnsi="Times New Roman"/>
                <w:color w:val="252525"/>
                <w:sz w:val="22"/>
                <w:szCs w:val="22"/>
              </w:rPr>
            </w:pPr>
            <w:r w:rsidRPr="00B76E36">
              <w:rPr>
                <w:rFonts w:ascii="Times New Roman" w:hAnsi="Times New Roman"/>
                <w:color w:val="252525"/>
                <w:sz w:val="22"/>
                <w:szCs w:val="22"/>
              </w:rPr>
              <w:t>Розбирання нежитлових будівель</w:t>
            </w:r>
            <w:r>
              <w:rPr>
                <w:rFonts w:ascii="Times New Roman" w:hAnsi="Times New Roman"/>
                <w:color w:val="252525"/>
                <w:sz w:val="22"/>
                <w:szCs w:val="22"/>
              </w:rPr>
              <w:t xml:space="preserve"> </w:t>
            </w:r>
            <w:r w:rsidRPr="00B76E36">
              <w:rPr>
                <w:rFonts w:ascii="Times New Roman" w:hAnsi="Times New Roman"/>
                <w:color w:val="252525"/>
                <w:sz w:val="22"/>
                <w:szCs w:val="22"/>
              </w:rPr>
              <w:t>колишнього військового містечка</w:t>
            </w:r>
          </w:p>
        </w:tc>
        <w:tc>
          <w:tcPr>
            <w:tcW w:w="1275" w:type="dxa"/>
            <w:tcBorders>
              <w:top w:val="single" w:sz="4" w:space="0" w:color="auto"/>
              <w:left w:val="single" w:sz="4" w:space="0" w:color="auto"/>
              <w:bottom w:val="single" w:sz="4" w:space="0" w:color="auto"/>
              <w:right w:val="single" w:sz="4" w:space="0" w:color="auto"/>
            </w:tcBorders>
          </w:tcPr>
          <w:p w:rsidR="008C1F4A" w:rsidRPr="00A364DF" w:rsidRDefault="008C1F4A"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C1F4A" w:rsidRPr="00AD22F6" w:rsidRDefault="008C1F4A" w:rsidP="00625E35">
            <w:pPr>
              <w:jc w:val="right"/>
              <w:rPr>
                <w:rFonts w:ascii="Times New Roman" w:hAnsi="Times New Roman"/>
                <w:sz w:val="22"/>
                <w:szCs w:val="22"/>
              </w:rPr>
            </w:pPr>
            <w:r>
              <w:rPr>
                <w:rFonts w:ascii="Times New Roman" w:hAnsi="Times New Roman"/>
                <w:sz w:val="22"/>
                <w:szCs w:val="22"/>
              </w:rPr>
              <w:t>1 500,000</w:t>
            </w:r>
          </w:p>
        </w:tc>
        <w:tc>
          <w:tcPr>
            <w:tcW w:w="1417" w:type="dxa"/>
            <w:tcBorders>
              <w:top w:val="single" w:sz="4" w:space="0" w:color="auto"/>
              <w:left w:val="single" w:sz="4" w:space="0" w:color="auto"/>
              <w:bottom w:val="single" w:sz="4" w:space="0" w:color="auto"/>
              <w:right w:val="single" w:sz="4" w:space="0" w:color="auto"/>
            </w:tcBorders>
          </w:tcPr>
          <w:p w:rsidR="008C1F4A" w:rsidRPr="00AD22F6" w:rsidRDefault="008C1F4A" w:rsidP="00752A9C">
            <w:pPr>
              <w:jc w:val="right"/>
              <w:rPr>
                <w:rFonts w:ascii="Times New Roman" w:hAnsi="Times New Roman"/>
                <w:sz w:val="22"/>
                <w:szCs w:val="22"/>
              </w:rPr>
            </w:pPr>
            <w:r>
              <w:rPr>
                <w:rFonts w:ascii="Times New Roman" w:hAnsi="Times New Roman"/>
                <w:sz w:val="22"/>
                <w:szCs w:val="22"/>
              </w:rPr>
              <w:t>1 500,000</w:t>
            </w:r>
          </w:p>
        </w:tc>
      </w:tr>
      <w:tr w:rsidR="008C1F4A" w:rsidRPr="00A364DF" w:rsidTr="002A0465">
        <w:trPr>
          <w:trHeight w:val="337"/>
        </w:trPr>
        <w:tc>
          <w:tcPr>
            <w:tcW w:w="584" w:type="dxa"/>
            <w:tcBorders>
              <w:top w:val="single" w:sz="4" w:space="0" w:color="auto"/>
              <w:left w:val="single" w:sz="4" w:space="0" w:color="auto"/>
              <w:bottom w:val="single" w:sz="4" w:space="0" w:color="auto"/>
              <w:right w:val="single" w:sz="4" w:space="0" w:color="auto"/>
            </w:tcBorders>
            <w:vAlign w:val="center"/>
          </w:tcPr>
          <w:p w:rsidR="008C1F4A" w:rsidRPr="00A364DF" w:rsidRDefault="008C1F4A"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C1F4A" w:rsidRDefault="008C1F4A" w:rsidP="00625E35">
            <w:pPr>
              <w:jc w:val="center"/>
              <w:rPr>
                <w:rFonts w:ascii="Times New Roman" w:hAnsi="Times New Roman"/>
                <w:sz w:val="22"/>
                <w:szCs w:val="22"/>
              </w:rPr>
            </w:pPr>
            <w:r>
              <w:rPr>
                <w:rFonts w:ascii="Times New Roman" w:hAnsi="Times New Roman"/>
                <w:sz w:val="22"/>
                <w:szCs w:val="22"/>
              </w:rPr>
              <w:t>4816310</w:t>
            </w:r>
          </w:p>
        </w:tc>
        <w:tc>
          <w:tcPr>
            <w:tcW w:w="993" w:type="dxa"/>
            <w:tcBorders>
              <w:top w:val="single" w:sz="4" w:space="0" w:color="auto"/>
              <w:left w:val="single" w:sz="4" w:space="0" w:color="auto"/>
              <w:bottom w:val="single" w:sz="4" w:space="0" w:color="auto"/>
              <w:right w:val="single" w:sz="4" w:space="0" w:color="auto"/>
            </w:tcBorders>
          </w:tcPr>
          <w:p w:rsidR="008C1F4A" w:rsidRDefault="008C1F4A" w:rsidP="00625E35">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1F4A" w:rsidRPr="00B76E36" w:rsidRDefault="008C1F4A" w:rsidP="00A364DF">
            <w:pPr>
              <w:jc w:val="both"/>
              <w:rPr>
                <w:rFonts w:ascii="Times New Roman" w:hAnsi="Times New Roman"/>
                <w:color w:val="252525"/>
                <w:sz w:val="22"/>
                <w:szCs w:val="22"/>
              </w:rPr>
            </w:pPr>
            <w:r>
              <w:rPr>
                <w:rFonts w:ascii="Times New Roman" w:hAnsi="Times New Roman"/>
                <w:color w:val="252525"/>
                <w:sz w:val="22"/>
                <w:szCs w:val="22"/>
              </w:rPr>
              <w:t>Забезпечення реконструкції об’єктів</w:t>
            </w:r>
          </w:p>
        </w:tc>
        <w:tc>
          <w:tcPr>
            <w:tcW w:w="1275" w:type="dxa"/>
            <w:tcBorders>
              <w:top w:val="single" w:sz="4" w:space="0" w:color="auto"/>
              <w:left w:val="single" w:sz="4" w:space="0" w:color="auto"/>
              <w:bottom w:val="single" w:sz="4" w:space="0" w:color="auto"/>
              <w:right w:val="single" w:sz="4" w:space="0" w:color="auto"/>
            </w:tcBorders>
          </w:tcPr>
          <w:p w:rsidR="008C1F4A" w:rsidRDefault="008C1F4A"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C1F4A" w:rsidRDefault="008C1F4A" w:rsidP="007D12CE">
            <w:pPr>
              <w:jc w:val="right"/>
              <w:rPr>
                <w:rFonts w:ascii="Times New Roman" w:hAnsi="Times New Roman"/>
                <w:sz w:val="22"/>
                <w:szCs w:val="22"/>
              </w:rPr>
            </w:pPr>
            <w:r>
              <w:rPr>
                <w:rFonts w:ascii="Times New Roman" w:hAnsi="Times New Roman"/>
                <w:sz w:val="22"/>
                <w:szCs w:val="22"/>
              </w:rPr>
              <w:t>3 103,137</w:t>
            </w:r>
          </w:p>
        </w:tc>
        <w:tc>
          <w:tcPr>
            <w:tcW w:w="1417" w:type="dxa"/>
            <w:tcBorders>
              <w:top w:val="single" w:sz="4" w:space="0" w:color="auto"/>
              <w:left w:val="single" w:sz="4" w:space="0" w:color="auto"/>
              <w:bottom w:val="single" w:sz="4" w:space="0" w:color="auto"/>
              <w:right w:val="single" w:sz="4" w:space="0" w:color="auto"/>
            </w:tcBorders>
          </w:tcPr>
          <w:p w:rsidR="008C1F4A" w:rsidRDefault="008C1F4A" w:rsidP="00752A9C">
            <w:pPr>
              <w:jc w:val="right"/>
              <w:rPr>
                <w:rFonts w:ascii="Times New Roman" w:hAnsi="Times New Roman"/>
                <w:sz w:val="22"/>
                <w:szCs w:val="22"/>
              </w:rPr>
            </w:pPr>
            <w:r>
              <w:rPr>
                <w:rFonts w:ascii="Times New Roman" w:hAnsi="Times New Roman"/>
                <w:sz w:val="22"/>
                <w:szCs w:val="22"/>
              </w:rPr>
              <w:t>3 103,137</w:t>
            </w:r>
          </w:p>
        </w:tc>
      </w:tr>
      <w:tr w:rsidR="008C1F4A" w:rsidRPr="00A364DF" w:rsidTr="002A0465">
        <w:trPr>
          <w:trHeight w:val="337"/>
        </w:trPr>
        <w:tc>
          <w:tcPr>
            <w:tcW w:w="584" w:type="dxa"/>
            <w:tcBorders>
              <w:top w:val="single" w:sz="4" w:space="0" w:color="auto"/>
              <w:left w:val="single" w:sz="4" w:space="0" w:color="auto"/>
              <w:bottom w:val="single" w:sz="4" w:space="0" w:color="auto"/>
              <w:right w:val="single" w:sz="4" w:space="0" w:color="auto"/>
            </w:tcBorders>
            <w:vAlign w:val="center"/>
          </w:tcPr>
          <w:p w:rsidR="008C1F4A" w:rsidRPr="00A364DF" w:rsidRDefault="008C1F4A"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C1F4A" w:rsidRDefault="008C1F4A" w:rsidP="00CE5958">
            <w:pPr>
              <w:jc w:val="center"/>
              <w:rPr>
                <w:rFonts w:ascii="Times New Roman" w:hAnsi="Times New Roman"/>
                <w:sz w:val="22"/>
                <w:szCs w:val="22"/>
              </w:rPr>
            </w:pPr>
            <w:r>
              <w:rPr>
                <w:rFonts w:ascii="Times New Roman" w:hAnsi="Times New Roman"/>
                <w:sz w:val="22"/>
                <w:szCs w:val="22"/>
              </w:rPr>
              <w:t>4816310</w:t>
            </w:r>
          </w:p>
        </w:tc>
        <w:tc>
          <w:tcPr>
            <w:tcW w:w="993" w:type="dxa"/>
            <w:tcBorders>
              <w:top w:val="single" w:sz="4" w:space="0" w:color="auto"/>
              <w:left w:val="single" w:sz="4" w:space="0" w:color="auto"/>
              <w:bottom w:val="single" w:sz="4" w:space="0" w:color="auto"/>
              <w:right w:val="single" w:sz="4" w:space="0" w:color="auto"/>
            </w:tcBorders>
          </w:tcPr>
          <w:p w:rsidR="008C1F4A" w:rsidRDefault="008C1F4A" w:rsidP="00CE5958">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1F4A" w:rsidRDefault="008C1F4A" w:rsidP="00A364DF">
            <w:pPr>
              <w:jc w:val="both"/>
              <w:rPr>
                <w:rFonts w:ascii="Times New Roman" w:hAnsi="Times New Roman"/>
                <w:color w:val="252525"/>
                <w:sz w:val="22"/>
                <w:szCs w:val="22"/>
              </w:rPr>
            </w:pPr>
            <w:r>
              <w:rPr>
                <w:rFonts w:ascii="Times New Roman" w:hAnsi="Times New Roman"/>
                <w:color w:val="252525"/>
                <w:sz w:val="22"/>
                <w:szCs w:val="22"/>
              </w:rPr>
              <w:t>Придбання матеріалів довгострокового користування</w:t>
            </w:r>
          </w:p>
        </w:tc>
        <w:tc>
          <w:tcPr>
            <w:tcW w:w="1275" w:type="dxa"/>
            <w:tcBorders>
              <w:top w:val="single" w:sz="4" w:space="0" w:color="auto"/>
              <w:left w:val="single" w:sz="4" w:space="0" w:color="auto"/>
              <w:bottom w:val="single" w:sz="4" w:space="0" w:color="auto"/>
              <w:right w:val="single" w:sz="4" w:space="0" w:color="auto"/>
            </w:tcBorders>
          </w:tcPr>
          <w:p w:rsidR="008C1F4A" w:rsidRDefault="008C1F4A"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C1F4A" w:rsidRDefault="008C1F4A" w:rsidP="00AA7EAC">
            <w:pPr>
              <w:jc w:val="right"/>
              <w:rPr>
                <w:rFonts w:ascii="Times New Roman" w:hAnsi="Times New Roman"/>
                <w:sz w:val="22"/>
                <w:szCs w:val="22"/>
              </w:rPr>
            </w:pPr>
            <w:r>
              <w:rPr>
                <w:rFonts w:ascii="Times New Roman" w:hAnsi="Times New Roman"/>
                <w:sz w:val="22"/>
                <w:szCs w:val="22"/>
              </w:rPr>
              <w:t>2 289,122</w:t>
            </w:r>
          </w:p>
        </w:tc>
        <w:tc>
          <w:tcPr>
            <w:tcW w:w="1417" w:type="dxa"/>
            <w:tcBorders>
              <w:top w:val="single" w:sz="4" w:space="0" w:color="auto"/>
              <w:left w:val="single" w:sz="4" w:space="0" w:color="auto"/>
              <w:bottom w:val="single" w:sz="4" w:space="0" w:color="auto"/>
              <w:right w:val="single" w:sz="4" w:space="0" w:color="auto"/>
            </w:tcBorders>
          </w:tcPr>
          <w:p w:rsidR="008C1F4A" w:rsidRDefault="008C1F4A" w:rsidP="00752A9C">
            <w:pPr>
              <w:jc w:val="right"/>
              <w:rPr>
                <w:rFonts w:ascii="Times New Roman" w:hAnsi="Times New Roman"/>
                <w:sz w:val="22"/>
                <w:szCs w:val="22"/>
              </w:rPr>
            </w:pPr>
            <w:r>
              <w:rPr>
                <w:rFonts w:ascii="Times New Roman" w:hAnsi="Times New Roman"/>
                <w:sz w:val="22"/>
                <w:szCs w:val="22"/>
              </w:rPr>
              <w:t>2 289,122</w:t>
            </w:r>
          </w:p>
        </w:tc>
      </w:tr>
      <w:tr w:rsidR="008C1F4A"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C1F4A" w:rsidRPr="00A364DF" w:rsidRDefault="008C1F4A"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C1F4A" w:rsidRPr="00111692" w:rsidRDefault="008C1F4A"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8C1F4A" w:rsidRPr="00111692" w:rsidRDefault="008C1F4A" w:rsidP="00E06350">
            <w:pPr>
              <w:jc w:val="center"/>
              <w:rPr>
                <w:rFonts w:ascii="Times New Roman" w:hAnsi="Times New Roman"/>
                <w:b/>
                <w:bCs/>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1F4A" w:rsidRPr="009470F7" w:rsidRDefault="008C1F4A" w:rsidP="00625E35">
            <w:pPr>
              <w:jc w:val="both"/>
              <w:rPr>
                <w:rFonts w:ascii="Times New Roman" w:hAnsi="Times New Roman"/>
                <w:sz w:val="22"/>
                <w:szCs w:val="22"/>
              </w:rPr>
            </w:pPr>
            <w:r w:rsidRPr="009470F7">
              <w:rPr>
                <w:rFonts w:ascii="Times New Roman" w:hAnsi="Times New Roman"/>
                <w:sz w:val="22"/>
                <w:szCs w:val="22"/>
              </w:rPr>
              <w:t>Усього</w:t>
            </w:r>
          </w:p>
        </w:tc>
        <w:tc>
          <w:tcPr>
            <w:tcW w:w="1275" w:type="dxa"/>
            <w:tcBorders>
              <w:top w:val="single" w:sz="4" w:space="0" w:color="auto"/>
              <w:left w:val="single" w:sz="4" w:space="0" w:color="auto"/>
              <w:bottom w:val="single" w:sz="4" w:space="0" w:color="auto"/>
              <w:right w:val="single" w:sz="4" w:space="0" w:color="auto"/>
            </w:tcBorders>
          </w:tcPr>
          <w:p w:rsidR="008C1F4A" w:rsidRPr="00056D4B" w:rsidRDefault="008C1F4A" w:rsidP="00625E35">
            <w:pPr>
              <w:jc w:val="center"/>
              <w:rPr>
                <w:rFonts w:ascii="Times New Roman" w:hAnsi="Times New Roman"/>
                <w:sz w:val="22"/>
                <w:szCs w:val="22"/>
                <w:lang w:val="ru-RU"/>
              </w:rPr>
            </w:pPr>
            <w:r>
              <w:rPr>
                <w:rFonts w:ascii="Times New Roman" w:hAnsi="Times New Roman"/>
                <w:sz w:val="22"/>
                <w:szCs w:val="22"/>
                <w:lang w:val="ru-RU"/>
              </w:rPr>
              <w:t>0</w:t>
            </w:r>
          </w:p>
        </w:tc>
        <w:tc>
          <w:tcPr>
            <w:tcW w:w="1418" w:type="dxa"/>
            <w:tcBorders>
              <w:top w:val="single" w:sz="4" w:space="0" w:color="auto"/>
              <w:left w:val="single" w:sz="4" w:space="0" w:color="auto"/>
              <w:bottom w:val="single" w:sz="4" w:space="0" w:color="auto"/>
              <w:right w:val="single" w:sz="4" w:space="0" w:color="auto"/>
            </w:tcBorders>
          </w:tcPr>
          <w:p w:rsidR="008C1F4A" w:rsidRPr="00455E7D" w:rsidRDefault="000555B4" w:rsidP="007841F9">
            <w:pPr>
              <w:jc w:val="right"/>
              <w:rPr>
                <w:rFonts w:ascii="Times New Roman" w:hAnsi="Times New Roman"/>
                <w:sz w:val="22"/>
                <w:szCs w:val="22"/>
                <w:lang w:val="ru-RU"/>
              </w:rPr>
            </w:pPr>
            <w:r>
              <w:rPr>
                <w:rFonts w:ascii="Times New Roman" w:hAnsi="Times New Roman"/>
                <w:sz w:val="22"/>
                <w:szCs w:val="22"/>
                <w:lang w:val="ru-RU"/>
              </w:rPr>
              <w:t>30 823,524</w:t>
            </w:r>
          </w:p>
        </w:tc>
        <w:tc>
          <w:tcPr>
            <w:tcW w:w="1417" w:type="dxa"/>
            <w:tcBorders>
              <w:top w:val="single" w:sz="4" w:space="0" w:color="auto"/>
              <w:left w:val="single" w:sz="4" w:space="0" w:color="auto"/>
              <w:bottom w:val="single" w:sz="4" w:space="0" w:color="auto"/>
              <w:right w:val="single" w:sz="4" w:space="0" w:color="auto"/>
            </w:tcBorders>
          </w:tcPr>
          <w:p w:rsidR="008C1F4A" w:rsidRPr="00455E7D" w:rsidRDefault="000555B4" w:rsidP="00752A9C">
            <w:pPr>
              <w:jc w:val="right"/>
              <w:rPr>
                <w:rFonts w:ascii="Times New Roman" w:hAnsi="Times New Roman"/>
                <w:sz w:val="22"/>
                <w:szCs w:val="22"/>
                <w:lang w:val="ru-RU"/>
              </w:rPr>
            </w:pPr>
            <w:r>
              <w:rPr>
                <w:rFonts w:ascii="Times New Roman" w:hAnsi="Times New Roman"/>
                <w:sz w:val="22"/>
                <w:szCs w:val="22"/>
                <w:lang w:val="ru-RU"/>
              </w:rPr>
              <w:t>30 823,524</w:t>
            </w:r>
          </w:p>
        </w:tc>
      </w:tr>
    </w:tbl>
    <w:p w:rsidR="001249BC" w:rsidRDefault="001249BC" w:rsidP="00A364DF">
      <w:pPr>
        <w:ind w:firstLine="357"/>
        <w:rPr>
          <w:rFonts w:ascii="Times New Roman" w:hAnsi="Times New Roman"/>
          <w:szCs w:val="28"/>
        </w:rPr>
      </w:pPr>
    </w:p>
    <w:p w:rsidR="00193B50" w:rsidRPr="00A364DF" w:rsidRDefault="00971BDE" w:rsidP="00A364DF">
      <w:pPr>
        <w:ind w:firstLine="357"/>
        <w:rPr>
          <w:rFonts w:ascii="Times New Roman" w:hAnsi="Times New Roman"/>
          <w:szCs w:val="28"/>
        </w:rPr>
      </w:pPr>
      <w:r w:rsidRPr="00A364DF">
        <w:rPr>
          <w:rFonts w:ascii="Times New Roman" w:hAnsi="Times New Roman"/>
          <w:szCs w:val="28"/>
        </w:rPr>
        <w:lastRenderedPageBreak/>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BA48BA">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2E00A3">
      <w:pPr>
        <w:spacing w:before="60"/>
        <w:ind w:left="2822" w:firstLine="9214"/>
        <w:jc w:val="both"/>
        <w:rPr>
          <w:rFonts w:ascii="Times New Roman" w:hAnsi="Times New Roman"/>
          <w:sz w:val="22"/>
          <w:szCs w:val="22"/>
        </w:rPr>
      </w:pPr>
      <w:r w:rsidRPr="00A364DF">
        <w:rPr>
          <w:rFonts w:ascii="Times New Roman" w:hAnsi="Times New Roman"/>
          <w:sz w:val="22"/>
          <w:szCs w:val="22"/>
        </w:rPr>
        <w:t xml:space="preserve">(тис. </w:t>
      </w:r>
      <w:r w:rsidR="00FE6D80">
        <w:rPr>
          <w:rFonts w:ascii="Times New Roman" w:hAnsi="Times New Roman"/>
          <w:sz w:val="22"/>
          <w:szCs w:val="22"/>
        </w:rPr>
        <w:t>грн..</w:t>
      </w:r>
      <w:r w:rsidRPr="00A364DF">
        <w:rPr>
          <w:rFonts w:ascii="Times New Roman" w:hAnsi="Times New Roman"/>
          <w:sz w:val="22"/>
          <w:szCs w:val="22"/>
        </w:rPr>
        <w:t xml:space="preserve">) </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8"/>
        <w:gridCol w:w="1418"/>
        <w:gridCol w:w="1275"/>
        <w:gridCol w:w="1701"/>
        <w:gridCol w:w="1276"/>
      </w:tblGrid>
      <w:tr w:rsidR="009A38B7" w:rsidRPr="00A364DF" w:rsidTr="001249BC">
        <w:trPr>
          <w:trHeight w:val="838"/>
        </w:trPr>
        <w:tc>
          <w:tcPr>
            <w:tcW w:w="8948"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418"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275"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276"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1249BC">
        <w:trPr>
          <w:trHeight w:val="286"/>
        </w:trPr>
        <w:tc>
          <w:tcPr>
            <w:tcW w:w="8948"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418"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275"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276"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1718A7" w:rsidRPr="00A364DF" w:rsidTr="001249BC">
        <w:trPr>
          <w:trHeight w:val="255"/>
        </w:trPr>
        <w:tc>
          <w:tcPr>
            <w:tcW w:w="8948" w:type="dxa"/>
            <w:shd w:val="clear" w:color="auto" w:fill="auto"/>
          </w:tcPr>
          <w:p w:rsidR="001718A7" w:rsidRPr="00A364DF" w:rsidRDefault="001718A7" w:rsidP="00A364DF">
            <w:pPr>
              <w:rPr>
                <w:rFonts w:ascii="Times New Roman" w:hAnsi="Times New Roman"/>
                <w:snapToGrid w:val="0"/>
                <w:sz w:val="22"/>
                <w:szCs w:val="22"/>
              </w:rPr>
            </w:pPr>
            <w:r>
              <w:rPr>
                <w:rFonts w:ascii="Times New Roman" w:hAnsi="Times New Roman"/>
                <w:snapToGrid w:val="0"/>
                <w:sz w:val="22"/>
                <w:szCs w:val="22"/>
              </w:rPr>
              <w:t>Програма «Освіта Біляївської об’єднаної територіальної громади на 2017-2020 роки»</w:t>
            </w:r>
          </w:p>
        </w:tc>
        <w:tc>
          <w:tcPr>
            <w:tcW w:w="1418" w:type="dxa"/>
          </w:tcPr>
          <w:p w:rsidR="001718A7" w:rsidRPr="00A364DF" w:rsidRDefault="001718A7" w:rsidP="00A364DF">
            <w:pPr>
              <w:rPr>
                <w:rFonts w:ascii="Times New Roman" w:hAnsi="Times New Roman"/>
                <w:sz w:val="22"/>
                <w:szCs w:val="22"/>
              </w:rPr>
            </w:pPr>
          </w:p>
        </w:tc>
        <w:tc>
          <w:tcPr>
            <w:tcW w:w="1275" w:type="dxa"/>
          </w:tcPr>
          <w:p w:rsidR="001718A7" w:rsidRPr="00A364DF" w:rsidRDefault="001718A7" w:rsidP="00ED7C64">
            <w:pPr>
              <w:jc w:val="right"/>
              <w:rPr>
                <w:rFonts w:ascii="Times New Roman" w:hAnsi="Times New Roman"/>
                <w:sz w:val="22"/>
                <w:szCs w:val="22"/>
              </w:rPr>
            </w:pPr>
            <w:r>
              <w:rPr>
                <w:rFonts w:ascii="Times New Roman" w:hAnsi="Times New Roman"/>
                <w:sz w:val="22"/>
                <w:szCs w:val="22"/>
              </w:rPr>
              <w:t>0</w:t>
            </w:r>
          </w:p>
        </w:tc>
        <w:tc>
          <w:tcPr>
            <w:tcW w:w="1701" w:type="dxa"/>
          </w:tcPr>
          <w:p w:rsidR="001718A7" w:rsidRPr="00A364DF" w:rsidRDefault="001718A7" w:rsidP="00ED7C64">
            <w:pPr>
              <w:jc w:val="right"/>
              <w:rPr>
                <w:rFonts w:ascii="Times New Roman" w:hAnsi="Times New Roman"/>
                <w:sz w:val="22"/>
                <w:szCs w:val="22"/>
              </w:rPr>
            </w:pPr>
            <w:r>
              <w:rPr>
                <w:rFonts w:ascii="Times New Roman" w:hAnsi="Times New Roman"/>
                <w:sz w:val="22"/>
                <w:szCs w:val="22"/>
              </w:rPr>
              <w:t>30,000</w:t>
            </w:r>
          </w:p>
        </w:tc>
        <w:tc>
          <w:tcPr>
            <w:tcW w:w="1276" w:type="dxa"/>
          </w:tcPr>
          <w:p w:rsidR="001718A7" w:rsidRPr="00A364DF" w:rsidRDefault="001718A7" w:rsidP="00752A9C">
            <w:pPr>
              <w:jc w:val="right"/>
              <w:rPr>
                <w:rFonts w:ascii="Times New Roman" w:hAnsi="Times New Roman"/>
                <w:sz w:val="22"/>
                <w:szCs w:val="22"/>
              </w:rPr>
            </w:pPr>
            <w:r>
              <w:rPr>
                <w:rFonts w:ascii="Times New Roman" w:hAnsi="Times New Roman"/>
                <w:sz w:val="22"/>
                <w:szCs w:val="22"/>
              </w:rPr>
              <w:t>30,000</w:t>
            </w:r>
          </w:p>
        </w:tc>
      </w:tr>
      <w:tr w:rsidR="001718A7" w:rsidRPr="00A364DF" w:rsidTr="001249BC">
        <w:trPr>
          <w:trHeight w:val="255"/>
        </w:trPr>
        <w:tc>
          <w:tcPr>
            <w:tcW w:w="8948" w:type="dxa"/>
            <w:shd w:val="clear" w:color="auto" w:fill="auto"/>
          </w:tcPr>
          <w:p w:rsidR="001718A7" w:rsidRPr="00A364DF" w:rsidRDefault="001718A7" w:rsidP="00A364DF">
            <w:pPr>
              <w:rPr>
                <w:rFonts w:ascii="Times New Roman" w:hAnsi="Times New Roman"/>
                <w:snapToGrid w:val="0"/>
                <w:sz w:val="22"/>
                <w:szCs w:val="22"/>
              </w:rPr>
            </w:pPr>
            <w:r>
              <w:rPr>
                <w:rFonts w:ascii="Times New Roman" w:hAnsi="Times New Roman"/>
                <w:snapToGrid w:val="0"/>
                <w:sz w:val="22"/>
                <w:szCs w:val="22"/>
              </w:rPr>
              <w:t>Програма розвитку інфраструктури Біляївської ОТГ на 2017-2019 роки</w:t>
            </w:r>
          </w:p>
        </w:tc>
        <w:tc>
          <w:tcPr>
            <w:tcW w:w="1418" w:type="dxa"/>
          </w:tcPr>
          <w:p w:rsidR="001718A7" w:rsidRPr="00A364DF" w:rsidRDefault="001718A7" w:rsidP="00A364DF">
            <w:pPr>
              <w:rPr>
                <w:rFonts w:ascii="Times New Roman" w:hAnsi="Times New Roman"/>
                <w:sz w:val="22"/>
                <w:szCs w:val="22"/>
              </w:rPr>
            </w:pPr>
            <w:r>
              <w:rPr>
                <w:rFonts w:ascii="Times New Roman" w:hAnsi="Times New Roman"/>
                <w:sz w:val="22"/>
                <w:szCs w:val="22"/>
              </w:rPr>
              <w:t>4816310</w:t>
            </w:r>
          </w:p>
        </w:tc>
        <w:tc>
          <w:tcPr>
            <w:tcW w:w="1275" w:type="dxa"/>
          </w:tcPr>
          <w:p w:rsidR="001718A7" w:rsidRPr="00A364DF" w:rsidRDefault="001718A7" w:rsidP="002A0465">
            <w:pPr>
              <w:jc w:val="right"/>
              <w:rPr>
                <w:rFonts w:ascii="Times New Roman" w:hAnsi="Times New Roman"/>
                <w:sz w:val="22"/>
                <w:szCs w:val="22"/>
              </w:rPr>
            </w:pPr>
            <w:r>
              <w:rPr>
                <w:rFonts w:ascii="Times New Roman" w:hAnsi="Times New Roman"/>
                <w:sz w:val="22"/>
                <w:szCs w:val="22"/>
              </w:rPr>
              <w:t>0</w:t>
            </w:r>
          </w:p>
        </w:tc>
        <w:tc>
          <w:tcPr>
            <w:tcW w:w="1701" w:type="dxa"/>
          </w:tcPr>
          <w:p w:rsidR="001718A7" w:rsidRPr="00A364DF" w:rsidRDefault="0077529F" w:rsidP="00C8785E">
            <w:pPr>
              <w:jc w:val="right"/>
              <w:rPr>
                <w:rFonts w:ascii="Times New Roman" w:hAnsi="Times New Roman"/>
                <w:sz w:val="22"/>
                <w:szCs w:val="22"/>
              </w:rPr>
            </w:pPr>
            <w:r>
              <w:rPr>
                <w:rFonts w:ascii="Times New Roman" w:hAnsi="Times New Roman"/>
                <w:sz w:val="22"/>
                <w:szCs w:val="22"/>
              </w:rPr>
              <w:t>27 449,854</w:t>
            </w:r>
          </w:p>
        </w:tc>
        <w:tc>
          <w:tcPr>
            <w:tcW w:w="1276" w:type="dxa"/>
          </w:tcPr>
          <w:p w:rsidR="001718A7" w:rsidRPr="00A364DF" w:rsidRDefault="000555B4" w:rsidP="00752A9C">
            <w:pPr>
              <w:jc w:val="right"/>
              <w:rPr>
                <w:rFonts w:ascii="Times New Roman" w:hAnsi="Times New Roman"/>
                <w:sz w:val="22"/>
                <w:szCs w:val="22"/>
              </w:rPr>
            </w:pPr>
            <w:r>
              <w:rPr>
                <w:rFonts w:ascii="Times New Roman" w:hAnsi="Times New Roman"/>
                <w:sz w:val="22"/>
                <w:szCs w:val="22"/>
              </w:rPr>
              <w:t>27 751,582</w:t>
            </w:r>
          </w:p>
        </w:tc>
      </w:tr>
      <w:tr w:rsidR="001718A7" w:rsidRPr="00A364DF" w:rsidTr="001249BC">
        <w:trPr>
          <w:trHeight w:val="255"/>
        </w:trPr>
        <w:tc>
          <w:tcPr>
            <w:tcW w:w="8948" w:type="dxa"/>
            <w:shd w:val="clear" w:color="auto" w:fill="auto"/>
          </w:tcPr>
          <w:p w:rsidR="001718A7" w:rsidRDefault="001718A7" w:rsidP="00A364DF">
            <w:pPr>
              <w:rPr>
                <w:rFonts w:ascii="Times New Roman" w:hAnsi="Times New Roman"/>
                <w:snapToGrid w:val="0"/>
                <w:sz w:val="22"/>
                <w:szCs w:val="22"/>
              </w:rPr>
            </w:pPr>
            <w:r w:rsidRPr="00164ED5">
              <w:rPr>
                <w:rFonts w:ascii="Times New Roman" w:hAnsi="Times New Roman"/>
                <w:sz w:val="22"/>
                <w:szCs w:val="22"/>
              </w:rPr>
              <w:t>«Фінансова підтримка комунального підприємства «Наш Дім» на 2017 рік»</w:t>
            </w:r>
          </w:p>
        </w:tc>
        <w:tc>
          <w:tcPr>
            <w:tcW w:w="1418" w:type="dxa"/>
          </w:tcPr>
          <w:p w:rsidR="001718A7" w:rsidRDefault="001718A7" w:rsidP="00A364DF">
            <w:pPr>
              <w:rPr>
                <w:rFonts w:ascii="Times New Roman" w:hAnsi="Times New Roman"/>
                <w:sz w:val="22"/>
                <w:szCs w:val="22"/>
              </w:rPr>
            </w:pPr>
            <w:r>
              <w:rPr>
                <w:rFonts w:ascii="Times New Roman" w:hAnsi="Times New Roman"/>
                <w:sz w:val="22"/>
                <w:szCs w:val="22"/>
              </w:rPr>
              <w:t>4816310</w:t>
            </w:r>
          </w:p>
        </w:tc>
        <w:tc>
          <w:tcPr>
            <w:tcW w:w="1275" w:type="dxa"/>
          </w:tcPr>
          <w:p w:rsidR="001718A7" w:rsidRDefault="001718A7" w:rsidP="002A0465">
            <w:pPr>
              <w:jc w:val="right"/>
              <w:rPr>
                <w:rFonts w:ascii="Times New Roman" w:hAnsi="Times New Roman"/>
                <w:sz w:val="22"/>
                <w:szCs w:val="22"/>
              </w:rPr>
            </w:pPr>
            <w:r>
              <w:rPr>
                <w:rFonts w:ascii="Times New Roman" w:hAnsi="Times New Roman"/>
                <w:sz w:val="22"/>
                <w:szCs w:val="22"/>
              </w:rPr>
              <w:t>0</w:t>
            </w:r>
          </w:p>
        </w:tc>
        <w:tc>
          <w:tcPr>
            <w:tcW w:w="1701" w:type="dxa"/>
          </w:tcPr>
          <w:p w:rsidR="001718A7" w:rsidRDefault="001718A7" w:rsidP="007D12CE">
            <w:pPr>
              <w:jc w:val="right"/>
              <w:rPr>
                <w:rFonts w:ascii="Times New Roman" w:hAnsi="Times New Roman"/>
                <w:sz w:val="22"/>
                <w:szCs w:val="22"/>
              </w:rPr>
            </w:pPr>
            <w:r>
              <w:rPr>
                <w:rFonts w:ascii="Times New Roman" w:hAnsi="Times New Roman"/>
                <w:sz w:val="22"/>
                <w:szCs w:val="22"/>
              </w:rPr>
              <w:t>973,622</w:t>
            </w:r>
          </w:p>
        </w:tc>
        <w:tc>
          <w:tcPr>
            <w:tcW w:w="1276" w:type="dxa"/>
          </w:tcPr>
          <w:p w:rsidR="001718A7" w:rsidRDefault="001718A7" w:rsidP="00752A9C">
            <w:pPr>
              <w:jc w:val="right"/>
              <w:rPr>
                <w:rFonts w:ascii="Times New Roman" w:hAnsi="Times New Roman"/>
                <w:sz w:val="22"/>
                <w:szCs w:val="22"/>
              </w:rPr>
            </w:pPr>
            <w:r>
              <w:rPr>
                <w:rFonts w:ascii="Times New Roman" w:hAnsi="Times New Roman"/>
                <w:sz w:val="22"/>
                <w:szCs w:val="22"/>
              </w:rPr>
              <w:t>973,622</w:t>
            </w:r>
          </w:p>
        </w:tc>
      </w:tr>
      <w:tr w:rsidR="001718A7" w:rsidRPr="00A364DF" w:rsidTr="001249BC">
        <w:trPr>
          <w:trHeight w:val="255"/>
        </w:trPr>
        <w:tc>
          <w:tcPr>
            <w:tcW w:w="8948" w:type="dxa"/>
            <w:shd w:val="clear" w:color="auto" w:fill="auto"/>
          </w:tcPr>
          <w:p w:rsidR="001718A7" w:rsidRPr="00A364DF" w:rsidRDefault="001718A7" w:rsidP="00A364DF">
            <w:pPr>
              <w:rPr>
                <w:rFonts w:ascii="Times New Roman" w:hAnsi="Times New Roman"/>
                <w:sz w:val="22"/>
                <w:szCs w:val="22"/>
              </w:rPr>
            </w:pPr>
            <w:r w:rsidRPr="00164ED5">
              <w:rPr>
                <w:rFonts w:ascii="Times New Roman" w:hAnsi="Times New Roman"/>
                <w:sz w:val="22"/>
                <w:szCs w:val="22"/>
              </w:rPr>
              <w:t>«Програм</w:t>
            </w:r>
            <w:r>
              <w:rPr>
                <w:rFonts w:ascii="Times New Roman" w:hAnsi="Times New Roman"/>
                <w:sz w:val="22"/>
                <w:szCs w:val="22"/>
              </w:rPr>
              <w:t xml:space="preserve">а </w:t>
            </w:r>
            <w:r w:rsidRPr="00164ED5">
              <w:rPr>
                <w:rStyle w:val="affa"/>
                <w:rFonts w:ascii="Times New Roman" w:hAnsi="Times New Roman"/>
                <w:b w:val="0"/>
                <w:sz w:val="22"/>
                <w:szCs w:val="22"/>
              </w:rPr>
              <w:t>вуличного освітлення  населених пунктів Біляївської об’єднаної територіальної громади на 2016 - 2020 роки</w:t>
            </w:r>
            <w:r>
              <w:rPr>
                <w:rStyle w:val="affa"/>
                <w:rFonts w:ascii="Times New Roman" w:hAnsi="Times New Roman"/>
                <w:b w:val="0"/>
                <w:sz w:val="22"/>
                <w:szCs w:val="22"/>
              </w:rPr>
              <w:t>»</w:t>
            </w:r>
          </w:p>
        </w:tc>
        <w:tc>
          <w:tcPr>
            <w:tcW w:w="1418" w:type="dxa"/>
          </w:tcPr>
          <w:p w:rsidR="001718A7" w:rsidRPr="00A364DF" w:rsidRDefault="001718A7" w:rsidP="00A364DF">
            <w:pPr>
              <w:rPr>
                <w:rFonts w:ascii="Times New Roman" w:hAnsi="Times New Roman"/>
                <w:sz w:val="22"/>
                <w:szCs w:val="22"/>
              </w:rPr>
            </w:pPr>
            <w:r>
              <w:rPr>
                <w:rFonts w:ascii="Times New Roman" w:hAnsi="Times New Roman"/>
                <w:sz w:val="22"/>
                <w:szCs w:val="22"/>
              </w:rPr>
              <w:t>4816310</w:t>
            </w:r>
          </w:p>
        </w:tc>
        <w:tc>
          <w:tcPr>
            <w:tcW w:w="1275" w:type="dxa"/>
          </w:tcPr>
          <w:p w:rsidR="001718A7" w:rsidRPr="00A364DF" w:rsidRDefault="001718A7" w:rsidP="002A0465">
            <w:pPr>
              <w:jc w:val="right"/>
              <w:rPr>
                <w:rFonts w:ascii="Times New Roman" w:hAnsi="Times New Roman"/>
                <w:sz w:val="22"/>
                <w:szCs w:val="22"/>
              </w:rPr>
            </w:pPr>
            <w:r>
              <w:rPr>
                <w:rFonts w:ascii="Times New Roman" w:hAnsi="Times New Roman"/>
                <w:sz w:val="22"/>
                <w:szCs w:val="22"/>
              </w:rPr>
              <w:t>0</w:t>
            </w:r>
          </w:p>
        </w:tc>
        <w:tc>
          <w:tcPr>
            <w:tcW w:w="1701" w:type="dxa"/>
          </w:tcPr>
          <w:p w:rsidR="001718A7" w:rsidRPr="00A364DF" w:rsidRDefault="0077529F" w:rsidP="007F2118">
            <w:pPr>
              <w:jc w:val="right"/>
              <w:rPr>
                <w:rFonts w:ascii="Times New Roman" w:hAnsi="Times New Roman"/>
                <w:sz w:val="22"/>
                <w:szCs w:val="22"/>
              </w:rPr>
            </w:pPr>
            <w:r>
              <w:rPr>
                <w:rFonts w:ascii="Times New Roman" w:hAnsi="Times New Roman"/>
                <w:sz w:val="22"/>
                <w:szCs w:val="22"/>
              </w:rPr>
              <w:t>753,548</w:t>
            </w:r>
          </w:p>
        </w:tc>
        <w:tc>
          <w:tcPr>
            <w:tcW w:w="1276" w:type="dxa"/>
          </w:tcPr>
          <w:p w:rsidR="001718A7" w:rsidRPr="00A364DF" w:rsidRDefault="001718A7" w:rsidP="00752A9C">
            <w:pPr>
              <w:jc w:val="right"/>
              <w:rPr>
                <w:rFonts w:ascii="Times New Roman" w:hAnsi="Times New Roman"/>
                <w:sz w:val="22"/>
                <w:szCs w:val="22"/>
              </w:rPr>
            </w:pPr>
            <w:r>
              <w:rPr>
                <w:rFonts w:ascii="Times New Roman" w:hAnsi="Times New Roman"/>
                <w:sz w:val="22"/>
                <w:szCs w:val="22"/>
              </w:rPr>
              <w:t>752,82</w:t>
            </w:r>
          </w:p>
        </w:tc>
      </w:tr>
      <w:tr w:rsidR="001718A7" w:rsidRPr="00A364DF" w:rsidTr="001249BC">
        <w:trPr>
          <w:trHeight w:val="255"/>
        </w:trPr>
        <w:tc>
          <w:tcPr>
            <w:tcW w:w="8948" w:type="dxa"/>
            <w:shd w:val="clear" w:color="auto" w:fill="auto"/>
          </w:tcPr>
          <w:p w:rsidR="001718A7" w:rsidRPr="00164ED5" w:rsidRDefault="001718A7" w:rsidP="00A364DF">
            <w:pPr>
              <w:rPr>
                <w:rFonts w:ascii="Times New Roman" w:hAnsi="Times New Roman"/>
                <w:sz w:val="22"/>
                <w:szCs w:val="22"/>
              </w:rPr>
            </w:pPr>
            <w:r>
              <w:rPr>
                <w:rFonts w:ascii="Times New Roman" w:hAnsi="Times New Roman"/>
                <w:sz w:val="22"/>
                <w:szCs w:val="22"/>
              </w:rPr>
              <w:t>Програма розвитку КП «Біляївський водоканал» на 2016-2019 роки</w:t>
            </w:r>
          </w:p>
        </w:tc>
        <w:tc>
          <w:tcPr>
            <w:tcW w:w="1418" w:type="dxa"/>
          </w:tcPr>
          <w:p w:rsidR="001718A7" w:rsidRDefault="001718A7" w:rsidP="00A364DF">
            <w:pPr>
              <w:rPr>
                <w:rFonts w:ascii="Times New Roman" w:hAnsi="Times New Roman"/>
                <w:sz w:val="22"/>
                <w:szCs w:val="22"/>
              </w:rPr>
            </w:pPr>
            <w:r>
              <w:rPr>
                <w:rFonts w:ascii="Times New Roman" w:hAnsi="Times New Roman"/>
                <w:sz w:val="22"/>
                <w:szCs w:val="22"/>
              </w:rPr>
              <w:t>4816310</w:t>
            </w:r>
          </w:p>
        </w:tc>
        <w:tc>
          <w:tcPr>
            <w:tcW w:w="1275" w:type="dxa"/>
          </w:tcPr>
          <w:p w:rsidR="001718A7" w:rsidRDefault="001718A7" w:rsidP="002A0465">
            <w:pPr>
              <w:jc w:val="right"/>
              <w:rPr>
                <w:rFonts w:ascii="Times New Roman" w:hAnsi="Times New Roman"/>
                <w:sz w:val="22"/>
                <w:szCs w:val="22"/>
              </w:rPr>
            </w:pPr>
          </w:p>
        </w:tc>
        <w:tc>
          <w:tcPr>
            <w:tcW w:w="1701" w:type="dxa"/>
          </w:tcPr>
          <w:p w:rsidR="001718A7" w:rsidRDefault="001718A7" w:rsidP="0001673E">
            <w:pPr>
              <w:jc w:val="right"/>
              <w:rPr>
                <w:rFonts w:ascii="Times New Roman" w:hAnsi="Times New Roman"/>
                <w:sz w:val="22"/>
                <w:szCs w:val="22"/>
              </w:rPr>
            </w:pPr>
            <w:r>
              <w:rPr>
                <w:rFonts w:ascii="Times New Roman" w:hAnsi="Times New Roman"/>
                <w:sz w:val="22"/>
                <w:szCs w:val="22"/>
              </w:rPr>
              <w:t>1 315,500</w:t>
            </w:r>
          </w:p>
        </w:tc>
        <w:tc>
          <w:tcPr>
            <w:tcW w:w="1276" w:type="dxa"/>
          </w:tcPr>
          <w:p w:rsidR="001718A7" w:rsidRDefault="001718A7" w:rsidP="00752A9C">
            <w:pPr>
              <w:jc w:val="right"/>
              <w:rPr>
                <w:rFonts w:ascii="Times New Roman" w:hAnsi="Times New Roman"/>
                <w:sz w:val="22"/>
                <w:szCs w:val="22"/>
              </w:rPr>
            </w:pPr>
            <w:r>
              <w:rPr>
                <w:rFonts w:ascii="Times New Roman" w:hAnsi="Times New Roman"/>
                <w:sz w:val="22"/>
                <w:szCs w:val="22"/>
              </w:rPr>
              <w:t>1 315,500</w:t>
            </w:r>
          </w:p>
        </w:tc>
      </w:tr>
      <w:tr w:rsidR="000555B4" w:rsidRPr="00A364DF" w:rsidTr="001249BC">
        <w:trPr>
          <w:trHeight w:val="255"/>
        </w:trPr>
        <w:tc>
          <w:tcPr>
            <w:tcW w:w="8948" w:type="dxa"/>
            <w:shd w:val="clear" w:color="auto" w:fill="auto"/>
          </w:tcPr>
          <w:p w:rsidR="000555B4" w:rsidRPr="00A364DF" w:rsidRDefault="000555B4" w:rsidP="00A364DF">
            <w:pPr>
              <w:rPr>
                <w:rFonts w:ascii="Times New Roman" w:hAnsi="Times New Roman"/>
                <w:sz w:val="22"/>
                <w:szCs w:val="22"/>
              </w:rPr>
            </w:pPr>
            <w:r w:rsidRPr="00A364DF">
              <w:rPr>
                <w:rFonts w:ascii="Times New Roman" w:hAnsi="Times New Roman"/>
                <w:sz w:val="22"/>
                <w:szCs w:val="22"/>
              </w:rPr>
              <w:t>Усього</w:t>
            </w:r>
          </w:p>
        </w:tc>
        <w:tc>
          <w:tcPr>
            <w:tcW w:w="1418" w:type="dxa"/>
          </w:tcPr>
          <w:p w:rsidR="000555B4" w:rsidRPr="00A364DF" w:rsidRDefault="000555B4" w:rsidP="00A364DF">
            <w:pPr>
              <w:rPr>
                <w:rFonts w:ascii="Times New Roman" w:hAnsi="Times New Roman"/>
                <w:sz w:val="22"/>
                <w:szCs w:val="22"/>
              </w:rPr>
            </w:pPr>
          </w:p>
        </w:tc>
        <w:tc>
          <w:tcPr>
            <w:tcW w:w="1275" w:type="dxa"/>
          </w:tcPr>
          <w:p w:rsidR="000555B4" w:rsidRPr="00A364DF" w:rsidRDefault="000555B4" w:rsidP="002A0465">
            <w:pPr>
              <w:jc w:val="right"/>
              <w:rPr>
                <w:rFonts w:ascii="Times New Roman" w:hAnsi="Times New Roman"/>
                <w:sz w:val="22"/>
                <w:szCs w:val="22"/>
              </w:rPr>
            </w:pPr>
            <w:r>
              <w:rPr>
                <w:rFonts w:ascii="Times New Roman" w:hAnsi="Times New Roman"/>
                <w:sz w:val="22"/>
                <w:szCs w:val="22"/>
              </w:rPr>
              <w:t>0</w:t>
            </w:r>
          </w:p>
        </w:tc>
        <w:tc>
          <w:tcPr>
            <w:tcW w:w="1701" w:type="dxa"/>
          </w:tcPr>
          <w:p w:rsidR="000555B4" w:rsidRPr="00455E7D" w:rsidRDefault="000555B4" w:rsidP="0077529F">
            <w:pPr>
              <w:jc w:val="right"/>
              <w:rPr>
                <w:rFonts w:ascii="Times New Roman" w:hAnsi="Times New Roman"/>
                <w:sz w:val="22"/>
                <w:szCs w:val="22"/>
                <w:lang w:val="ru-RU"/>
              </w:rPr>
            </w:pPr>
            <w:r>
              <w:rPr>
                <w:rFonts w:ascii="Times New Roman" w:hAnsi="Times New Roman"/>
                <w:sz w:val="22"/>
                <w:szCs w:val="22"/>
                <w:lang w:val="ru-RU"/>
              </w:rPr>
              <w:t>30 </w:t>
            </w:r>
            <w:r w:rsidR="0077529F">
              <w:rPr>
                <w:rFonts w:ascii="Times New Roman" w:hAnsi="Times New Roman"/>
                <w:sz w:val="22"/>
                <w:szCs w:val="22"/>
                <w:lang w:val="ru-RU"/>
              </w:rPr>
              <w:t>522</w:t>
            </w:r>
            <w:r>
              <w:rPr>
                <w:rFonts w:ascii="Times New Roman" w:hAnsi="Times New Roman"/>
                <w:sz w:val="22"/>
                <w:szCs w:val="22"/>
                <w:lang w:val="ru-RU"/>
              </w:rPr>
              <w:t>,524</w:t>
            </w:r>
          </w:p>
        </w:tc>
        <w:tc>
          <w:tcPr>
            <w:tcW w:w="1276" w:type="dxa"/>
          </w:tcPr>
          <w:p w:rsidR="000555B4" w:rsidRPr="00455E7D" w:rsidRDefault="000555B4" w:rsidP="0077529F">
            <w:pPr>
              <w:jc w:val="right"/>
              <w:rPr>
                <w:rFonts w:ascii="Times New Roman" w:hAnsi="Times New Roman"/>
                <w:sz w:val="22"/>
                <w:szCs w:val="22"/>
                <w:lang w:val="ru-RU"/>
              </w:rPr>
            </w:pPr>
            <w:r>
              <w:rPr>
                <w:rFonts w:ascii="Times New Roman" w:hAnsi="Times New Roman"/>
                <w:sz w:val="22"/>
                <w:szCs w:val="22"/>
                <w:lang w:val="ru-RU"/>
              </w:rPr>
              <w:t>30 </w:t>
            </w:r>
            <w:r w:rsidR="0077529F">
              <w:rPr>
                <w:rFonts w:ascii="Times New Roman" w:hAnsi="Times New Roman"/>
                <w:sz w:val="22"/>
                <w:szCs w:val="22"/>
                <w:lang w:val="ru-RU"/>
              </w:rPr>
              <w:t>522</w:t>
            </w:r>
            <w:r>
              <w:rPr>
                <w:rFonts w:ascii="Times New Roman" w:hAnsi="Times New Roman"/>
                <w:sz w:val="22"/>
                <w:szCs w:val="22"/>
                <w:lang w:val="ru-RU"/>
              </w:rPr>
              <w:t>,524</w:t>
            </w:r>
          </w:p>
        </w:tc>
      </w:tr>
    </w:tbl>
    <w:p w:rsidR="003D7745" w:rsidRDefault="003D7745" w:rsidP="00A364DF">
      <w:pPr>
        <w:ind w:firstLine="357"/>
        <w:rPr>
          <w:rFonts w:ascii="Times New Roman" w:hAnsi="Times New Roman"/>
          <w:szCs w:val="28"/>
        </w:rPr>
      </w:pPr>
    </w:p>
    <w:p w:rsidR="00F332DC"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BA48BA">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BA48BA">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1117"/>
        <w:gridCol w:w="6261"/>
        <w:gridCol w:w="1826"/>
        <w:gridCol w:w="2509"/>
        <w:gridCol w:w="2174"/>
      </w:tblGrid>
      <w:tr w:rsidR="00FD67BF" w:rsidRPr="00A364DF" w:rsidTr="001249BC">
        <w:trPr>
          <w:trHeight w:val="803"/>
        </w:trPr>
        <w:tc>
          <w:tcPr>
            <w:tcW w:w="240"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383"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2146"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626"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860"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744"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1249BC">
        <w:trPr>
          <w:trHeight w:val="189"/>
        </w:trPr>
        <w:tc>
          <w:tcPr>
            <w:tcW w:w="240"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383"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2146"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626"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860"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744"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DB150E" w:rsidRPr="00A364DF" w:rsidTr="001249BC">
        <w:trPr>
          <w:trHeight w:val="396"/>
        </w:trPr>
        <w:tc>
          <w:tcPr>
            <w:tcW w:w="240" w:type="pct"/>
            <w:vAlign w:val="center"/>
          </w:tcPr>
          <w:p w:rsidR="00DB150E" w:rsidRPr="00A364DF" w:rsidRDefault="00DB150E" w:rsidP="00A364DF">
            <w:pPr>
              <w:jc w:val="center"/>
              <w:rPr>
                <w:rFonts w:ascii="Times New Roman" w:hAnsi="Times New Roman"/>
                <w:sz w:val="22"/>
                <w:szCs w:val="22"/>
              </w:rPr>
            </w:pPr>
          </w:p>
        </w:tc>
        <w:tc>
          <w:tcPr>
            <w:tcW w:w="383" w:type="pct"/>
            <w:vAlign w:val="center"/>
          </w:tcPr>
          <w:p w:rsidR="00DB150E" w:rsidRPr="00A364DF" w:rsidRDefault="00DB150E" w:rsidP="00A364DF">
            <w:pPr>
              <w:rPr>
                <w:rFonts w:ascii="Times New Roman" w:hAnsi="Times New Roman"/>
                <w:sz w:val="22"/>
                <w:szCs w:val="22"/>
              </w:rPr>
            </w:pPr>
          </w:p>
        </w:tc>
        <w:tc>
          <w:tcPr>
            <w:tcW w:w="4377" w:type="pct"/>
            <w:gridSpan w:val="4"/>
            <w:vAlign w:val="center"/>
          </w:tcPr>
          <w:p w:rsidR="00DB150E" w:rsidRPr="00DB150E" w:rsidRDefault="00DB150E" w:rsidP="00544295">
            <w:pPr>
              <w:jc w:val="both"/>
              <w:rPr>
                <w:rFonts w:ascii="Times New Roman" w:hAnsi="Times New Roman"/>
                <w:b/>
                <w:sz w:val="22"/>
                <w:szCs w:val="22"/>
              </w:rPr>
            </w:pPr>
            <w:r w:rsidRPr="00DB150E">
              <w:rPr>
                <w:rFonts w:ascii="Times New Roman" w:hAnsi="Times New Roman"/>
                <w:b/>
                <w:color w:val="252525"/>
                <w:sz w:val="22"/>
                <w:szCs w:val="22"/>
              </w:rPr>
              <w:t xml:space="preserve">Завдання: Проведення капітального ремонту </w:t>
            </w:r>
          </w:p>
        </w:tc>
      </w:tr>
      <w:tr w:rsidR="00DB150E" w:rsidRPr="00A364DF" w:rsidTr="001249BC">
        <w:trPr>
          <w:trHeight w:val="255"/>
        </w:trPr>
        <w:tc>
          <w:tcPr>
            <w:tcW w:w="240" w:type="pct"/>
            <w:shd w:val="clear" w:color="auto" w:fill="auto"/>
          </w:tcPr>
          <w:p w:rsidR="00DB150E" w:rsidRPr="00A364DF" w:rsidRDefault="00DB150E" w:rsidP="00A364DF">
            <w:pPr>
              <w:rPr>
                <w:rFonts w:ascii="Times New Roman" w:hAnsi="Times New Roman"/>
                <w:sz w:val="22"/>
                <w:szCs w:val="22"/>
              </w:rPr>
            </w:pPr>
            <w:r w:rsidRPr="00A364DF">
              <w:rPr>
                <w:rFonts w:ascii="Times New Roman" w:hAnsi="Times New Roman"/>
                <w:sz w:val="22"/>
                <w:szCs w:val="22"/>
              </w:rPr>
              <w:t>1</w:t>
            </w:r>
          </w:p>
        </w:tc>
        <w:tc>
          <w:tcPr>
            <w:tcW w:w="383" w:type="pct"/>
            <w:shd w:val="clear" w:color="auto" w:fill="auto"/>
          </w:tcPr>
          <w:p w:rsidR="00DB150E" w:rsidRPr="009470F7" w:rsidRDefault="00DB150E"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DB150E" w:rsidRPr="009470F7" w:rsidRDefault="00DB150E" w:rsidP="00A364DF">
            <w:pPr>
              <w:rPr>
                <w:rFonts w:ascii="Times New Roman" w:hAnsi="Times New Roman"/>
                <w:b/>
                <w:sz w:val="22"/>
                <w:szCs w:val="22"/>
              </w:rPr>
            </w:pPr>
            <w:r w:rsidRPr="009470F7">
              <w:rPr>
                <w:rFonts w:ascii="Times New Roman" w:hAnsi="Times New Roman"/>
                <w:b/>
                <w:sz w:val="22"/>
                <w:szCs w:val="22"/>
              </w:rPr>
              <w:t>затрат</w:t>
            </w:r>
          </w:p>
        </w:tc>
        <w:tc>
          <w:tcPr>
            <w:tcW w:w="626" w:type="pct"/>
          </w:tcPr>
          <w:p w:rsidR="00DB150E" w:rsidRPr="00A364DF" w:rsidRDefault="00DB150E" w:rsidP="00FE6D80">
            <w:pPr>
              <w:jc w:val="center"/>
              <w:rPr>
                <w:rFonts w:ascii="Times New Roman" w:hAnsi="Times New Roman"/>
                <w:sz w:val="22"/>
                <w:szCs w:val="22"/>
              </w:rPr>
            </w:pPr>
          </w:p>
        </w:tc>
        <w:tc>
          <w:tcPr>
            <w:tcW w:w="860" w:type="pct"/>
          </w:tcPr>
          <w:p w:rsidR="00DB150E" w:rsidRPr="00A364DF" w:rsidRDefault="00DB150E" w:rsidP="00A364DF">
            <w:pPr>
              <w:rPr>
                <w:rFonts w:ascii="Times New Roman" w:hAnsi="Times New Roman"/>
                <w:sz w:val="22"/>
                <w:szCs w:val="22"/>
              </w:rPr>
            </w:pPr>
          </w:p>
        </w:tc>
        <w:tc>
          <w:tcPr>
            <w:tcW w:w="744" w:type="pct"/>
          </w:tcPr>
          <w:p w:rsidR="00DB150E" w:rsidRPr="00A364DF" w:rsidRDefault="00DB150E" w:rsidP="00530DC6">
            <w:pPr>
              <w:jc w:val="center"/>
              <w:rPr>
                <w:rFonts w:ascii="Times New Roman" w:hAnsi="Times New Roman"/>
                <w:sz w:val="22"/>
                <w:szCs w:val="22"/>
              </w:rPr>
            </w:pPr>
          </w:p>
        </w:tc>
      </w:tr>
      <w:tr w:rsidR="00DB150E" w:rsidRPr="00A364DF" w:rsidTr="001249BC">
        <w:trPr>
          <w:trHeight w:val="255"/>
        </w:trPr>
        <w:tc>
          <w:tcPr>
            <w:tcW w:w="240" w:type="pct"/>
            <w:shd w:val="clear" w:color="auto" w:fill="auto"/>
          </w:tcPr>
          <w:p w:rsidR="00DB150E" w:rsidRPr="00A364DF" w:rsidRDefault="00DB150E" w:rsidP="00A364DF">
            <w:pPr>
              <w:rPr>
                <w:rFonts w:ascii="Times New Roman" w:hAnsi="Times New Roman"/>
                <w:sz w:val="22"/>
                <w:szCs w:val="22"/>
              </w:rPr>
            </w:pPr>
          </w:p>
        </w:tc>
        <w:tc>
          <w:tcPr>
            <w:tcW w:w="383" w:type="pct"/>
            <w:shd w:val="clear" w:color="auto" w:fill="auto"/>
          </w:tcPr>
          <w:p w:rsidR="00DB150E" w:rsidRPr="009470F7" w:rsidRDefault="00DB150E"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DB150E" w:rsidRPr="009470F7" w:rsidRDefault="00244A30" w:rsidP="00DB150E">
            <w:pPr>
              <w:rPr>
                <w:rFonts w:ascii="Times New Roman" w:hAnsi="Times New Roman"/>
                <w:sz w:val="22"/>
                <w:szCs w:val="22"/>
              </w:rPr>
            </w:pPr>
            <w:r>
              <w:rPr>
                <w:rFonts w:ascii="Times New Roman" w:hAnsi="Times New Roman"/>
                <w:color w:val="252525"/>
                <w:sz w:val="22"/>
                <w:szCs w:val="22"/>
              </w:rPr>
              <w:t>Обсяг фінансування</w:t>
            </w:r>
          </w:p>
        </w:tc>
        <w:tc>
          <w:tcPr>
            <w:tcW w:w="626" w:type="pct"/>
          </w:tcPr>
          <w:p w:rsidR="00DB150E" w:rsidRPr="009470F7" w:rsidRDefault="00244A30" w:rsidP="009470F7">
            <w:pPr>
              <w:jc w:val="center"/>
              <w:rPr>
                <w:rFonts w:ascii="Times New Roman" w:hAnsi="Times New Roman"/>
                <w:sz w:val="22"/>
                <w:szCs w:val="22"/>
              </w:rPr>
            </w:pPr>
            <w:r>
              <w:rPr>
                <w:rFonts w:ascii="Times New Roman" w:hAnsi="Times New Roman"/>
                <w:color w:val="252525"/>
                <w:sz w:val="22"/>
                <w:szCs w:val="22"/>
              </w:rPr>
              <w:t>Тис. грн.</w:t>
            </w:r>
          </w:p>
        </w:tc>
        <w:tc>
          <w:tcPr>
            <w:tcW w:w="860" w:type="pct"/>
          </w:tcPr>
          <w:p w:rsidR="00DB150E" w:rsidRPr="009470F7" w:rsidRDefault="00244A30" w:rsidP="007C3FE5">
            <w:pPr>
              <w:jc w:val="center"/>
              <w:rPr>
                <w:rFonts w:ascii="Times New Roman" w:hAnsi="Times New Roman"/>
                <w:sz w:val="22"/>
                <w:szCs w:val="22"/>
                <w:lang w:val="ru-RU"/>
              </w:rPr>
            </w:pPr>
            <w:r>
              <w:rPr>
                <w:rFonts w:ascii="Times New Roman" w:hAnsi="Times New Roman"/>
                <w:sz w:val="22"/>
                <w:szCs w:val="22"/>
                <w:lang w:val="ru-RU"/>
              </w:rPr>
              <w:t>Рішення сесії</w:t>
            </w:r>
          </w:p>
        </w:tc>
        <w:tc>
          <w:tcPr>
            <w:tcW w:w="744" w:type="pct"/>
          </w:tcPr>
          <w:p w:rsidR="00DB150E" w:rsidRPr="00A364DF" w:rsidRDefault="000555B4" w:rsidP="00847FD8">
            <w:pPr>
              <w:jc w:val="center"/>
              <w:rPr>
                <w:rFonts w:ascii="Times New Roman" w:hAnsi="Times New Roman"/>
                <w:sz w:val="22"/>
                <w:szCs w:val="22"/>
              </w:rPr>
            </w:pPr>
            <w:r>
              <w:rPr>
                <w:rFonts w:ascii="Times New Roman" w:hAnsi="Times New Roman"/>
                <w:sz w:val="22"/>
                <w:szCs w:val="22"/>
              </w:rPr>
              <w:t>23 684,585</w:t>
            </w:r>
          </w:p>
        </w:tc>
      </w:tr>
      <w:tr w:rsidR="00DB150E" w:rsidRPr="00A364DF" w:rsidTr="001249BC">
        <w:trPr>
          <w:trHeight w:val="255"/>
        </w:trPr>
        <w:tc>
          <w:tcPr>
            <w:tcW w:w="240" w:type="pct"/>
            <w:shd w:val="clear" w:color="auto" w:fill="auto"/>
          </w:tcPr>
          <w:p w:rsidR="00DB150E" w:rsidRPr="00A364DF" w:rsidRDefault="00DB150E" w:rsidP="00A364DF">
            <w:pPr>
              <w:rPr>
                <w:rFonts w:ascii="Times New Roman" w:hAnsi="Times New Roman"/>
                <w:sz w:val="22"/>
                <w:szCs w:val="22"/>
              </w:rPr>
            </w:pPr>
            <w:r w:rsidRPr="00A364DF">
              <w:rPr>
                <w:rFonts w:ascii="Times New Roman" w:hAnsi="Times New Roman"/>
                <w:sz w:val="22"/>
                <w:szCs w:val="22"/>
              </w:rPr>
              <w:t>2</w:t>
            </w:r>
          </w:p>
        </w:tc>
        <w:tc>
          <w:tcPr>
            <w:tcW w:w="383" w:type="pct"/>
            <w:shd w:val="clear" w:color="auto" w:fill="auto"/>
          </w:tcPr>
          <w:p w:rsidR="00DB150E" w:rsidRPr="009470F7" w:rsidRDefault="00DB150E"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DB150E" w:rsidRPr="009470F7" w:rsidRDefault="00DB150E" w:rsidP="00A364DF">
            <w:pPr>
              <w:rPr>
                <w:rFonts w:ascii="Times New Roman" w:hAnsi="Times New Roman"/>
                <w:b/>
                <w:sz w:val="22"/>
                <w:szCs w:val="22"/>
              </w:rPr>
            </w:pPr>
            <w:r w:rsidRPr="009470F7">
              <w:rPr>
                <w:rFonts w:ascii="Times New Roman" w:hAnsi="Times New Roman"/>
                <w:b/>
                <w:sz w:val="22"/>
                <w:szCs w:val="22"/>
              </w:rPr>
              <w:t>продукту</w:t>
            </w:r>
          </w:p>
        </w:tc>
        <w:tc>
          <w:tcPr>
            <w:tcW w:w="626" w:type="pct"/>
          </w:tcPr>
          <w:p w:rsidR="00DB150E" w:rsidRPr="00A364DF" w:rsidRDefault="00DB150E" w:rsidP="00FE6D80">
            <w:pPr>
              <w:jc w:val="center"/>
              <w:rPr>
                <w:rFonts w:ascii="Times New Roman" w:hAnsi="Times New Roman"/>
                <w:sz w:val="22"/>
                <w:szCs w:val="22"/>
              </w:rPr>
            </w:pPr>
          </w:p>
        </w:tc>
        <w:tc>
          <w:tcPr>
            <w:tcW w:w="860" w:type="pct"/>
          </w:tcPr>
          <w:p w:rsidR="00DB150E" w:rsidRPr="00A364DF" w:rsidRDefault="00DB150E" w:rsidP="00842A29">
            <w:pPr>
              <w:jc w:val="center"/>
              <w:rPr>
                <w:rFonts w:ascii="Times New Roman" w:hAnsi="Times New Roman"/>
                <w:sz w:val="22"/>
                <w:szCs w:val="22"/>
              </w:rPr>
            </w:pPr>
          </w:p>
        </w:tc>
        <w:tc>
          <w:tcPr>
            <w:tcW w:w="744" w:type="pct"/>
          </w:tcPr>
          <w:p w:rsidR="00DB150E" w:rsidRPr="00A364DF" w:rsidRDefault="00DB150E" w:rsidP="00530DC6">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A364DF" w:rsidRDefault="00A44644" w:rsidP="00A364DF">
            <w:pPr>
              <w:rPr>
                <w:rFonts w:ascii="Times New Roman" w:hAnsi="Times New Roman"/>
                <w:sz w:val="22"/>
                <w:szCs w:val="22"/>
              </w:rPr>
            </w:pP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A44644" w:rsidRPr="009470F7" w:rsidRDefault="00A44644" w:rsidP="00DB150E">
            <w:pPr>
              <w:rPr>
                <w:rFonts w:ascii="Times New Roman" w:hAnsi="Times New Roman"/>
                <w:sz w:val="22"/>
                <w:szCs w:val="22"/>
              </w:rPr>
            </w:pPr>
            <w:r>
              <w:rPr>
                <w:rFonts w:ascii="Times New Roman" w:hAnsi="Times New Roman"/>
                <w:color w:val="252525"/>
                <w:sz w:val="22"/>
                <w:szCs w:val="22"/>
              </w:rPr>
              <w:t>Кількість об’єктів, які планується відремонтувати</w:t>
            </w:r>
          </w:p>
        </w:tc>
        <w:tc>
          <w:tcPr>
            <w:tcW w:w="626" w:type="pct"/>
          </w:tcPr>
          <w:p w:rsidR="00A44644" w:rsidRPr="00DB150E" w:rsidRDefault="00A44644" w:rsidP="00DB150E">
            <w:pPr>
              <w:jc w:val="center"/>
              <w:rPr>
                <w:rFonts w:ascii="Times New Roman" w:hAnsi="Times New Roman"/>
                <w:sz w:val="22"/>
                <w:szCs w:val="22"/>
              </w:rPr>
            </w:pPr>
            <w:r>
              <w:rPr>
                <w:rFonts w:ascii="Times New Roman" w:hAnsi="Times New Roman"/>
                <w:color w:val="252525"/>
                <w:sz w:val="22"/>
                <w:szCs w:val="22"/>
              </w:rPr>
              <w:t>Од.</w:t>
            </w:r>
            <w:r w:rsidRPr="00DB150E">
              <w:rPr>
                <w:rFonts w:ascii="Times New Roman" w:hAnsi="Times New Roman"/>
                <w:color w:val="252525"/>
                <w:sz w:val="22"/>
                <w:szCs w:val="22"/>
              </w:rPr>
              <w:t>.</w:t>
            </w:r>
          </w:p>
        </w:tc>
        <w:tc>
          <w:tcPr>
            <w:tcW w:w="860" w:type="pct"/>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Проектна документація</w:t>
            </w:r>
          </w:p>
        </w:tc>
        <w:tc>
          <w:tcPr>
            <w:tcW w:w="744" w:type="pct"/>
          </w:tcPr>
          <w:p w:rsidR="00A44644" w:rsidRPr="00A364DF" w:rsidRDefault="004E3826" w:rsidP="007D12CE">
            <w:pPr>
              <w:jc w:val="center"/>
              <w:rPr>
                <w:rFonts w:ascii="Times New Roman" w:hAnsi="Times New Roman"/>
                <w:sz w:val="22"/>
                <w:szCs w:val="22"/>
              </w:rPr>
            </w:pPr>
            <w:r>
              <w:rPr>
                <w:rFonts w:ascii="Times New Roman" w:hAnsi="Times New Roman"/>
                <w:sz w:val="22"/>
                <w:szCs w:val="22"/>
              </w:rPr>
              <w:t>9</w:t>
            </w:r>
          </w:p>
        </w:tc>
      </w:tr>
      <w:tr w:rsidR="00A44644" w:rsidRPr="00A364DF" w:rsidTr="001249BC">
        <w:trPr>
          <w:trHeight w:val="255"/>
        </w:trPr>
        <w:tc>
          <w:tcPr>
            <w:tcW w:w="240" w:type="pct"/>
            <w:shd w:val="clear" w:color="auto" w:fill="auto"/>
          </w:tcPr>
          <w:p w:rsidR="00A44644" w:rsidRPr="00A364DF" w:rsidRDefault="00A44644" w:rsidP="00A364DF">
            <w:pPr>
              <w:rPr>
                <w:rFonts w:ascii="Times New Roman" w:hAnsi="Times New Roman"/>
                <w:sz w:val="22"/>
                <w:szCs w:val="22"/>
              </w:rPr>
            </w:pPr>
            <w:r w:rsidRPr="00A364DF">
              <w:rPr>
                <w:rFonts w:ascii="Times New Roman" w:hAnsi="Times New Roman"/>
                <w:sz w:val="22"/>
                <w:szCs w:val="22"/>
              </w:rPr>
              <w:t>3</w:t>
            </w: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A44644" w:rsidRPr="009470F7" w:rsidRDefault="00A44644" w:rsidP="00A364DF">
            <w:pPr>
              <w:rPr>
                <w:rFonts w:ascii="Times New Roman" w:hAnsi="Times New Roman"/>
                <w:b/>
                <w:sz w:val="22"/>
                <w:szCs w:val="22"/>
              </w:rPr>
            </w:pPr>
            <w:r w:rsidRPr="009470F7">
              <w:rPr>
                <w:rFonts w:ascii="Times New Roman" w:hAnsi="Times New Roman"/>
                <w:b/>
                <w:sz w:val="22"/>
                <w:szCs w:val="22"/>
              </w:rPr>
              <w:t>ефективності</w:t>
            </w:r>
          </w:p>
        </w:tc>
        <w:tc>
          <w:tcPr>
            <w:tcW w:w="626" w:type="pct"/>
          </w:tcPr>
          <w:p w:rsidR="00A44644" w:rsidRPr="00A364DF" w:rsidRDefault="00A44644" w:rsidP="00FE6D80">
            <w:pPr>
              <w:jc w:val="center"/>
              <w:rPr>
                <w:rFonts w:ascii="Times New Roman" w:hAnsi="Times New Roman"/>
                <w:sz w:val="22"/>
                <w:szCs w:val="22"/>
              </w:rPr>
            </w:pPr>
          </w:p>
        </w:tc>
        <w:tc>
          <w:tcPr>
            <w:tcW w:w="860" w:type="pct"/>
          </w:tcPr>
          <w:p w:rsidR="00A44644" w:rsidRPr="00A364DF" w:rsidRDefault="00A44644" w:rsidP="00842A29">
            <w:pPr>
              <w:jc w:val="center"/>
              <w:rPr>
                <w:rFonts w:ascii="Times New Roman" w:hAnsi="Times New Roman"/>
                <w:sz w:val="22"/>
                <w:szCs w:val="22"/>
              </w:rPr>
            </w:pPr>
          </w:p>
        </w:tc>
        <w:tc>
          <w:tcPr>
            <w:tcW w:w="744" w:type="pct"/>
          </w:tcPr>
          <w:p w:rsidR="00A44644" w:rsidRPr="00A364DF" w:rsidRDefault="00A44644" w:rsidP="00530DC6">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A364DF" w:rsidRDefault="00A44644" w:rsidP="00A364DF">
            <w:pPr>
              <w:rPr>
                <w:rFonts w:ascii="Times New Roman" w:hAnsi="Times New Roman"/>
                <w:sz w:val="22"/>
                <w:szCs w:val="22"/>
              </w:rPr>
            </w:pPr>
          </w:p>
        </w:tc>
        <w:tc>
          <w:tcPr>
            <w:tcW w:w="383" w:type="pct"/>
            <w:shd w:val="clear" w:color="auto" w:fill="auto"/>
          </w:tcPr>
          <w:p w:rsidR="00A44644" w:rsidRPr="00455A51" w:rsidRDefault="00A44644" w:rsidP="00625E35">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2146" w:type="pct"/>
          </w:tcPr>
          <w:p w:rsidR="00A44644" w:rsidRPr="00455A51" w:rsidRDefault="00A44644" w:rsidP="00167A49">
            <w:pPr>
              <w:rPr>
                <w:rFonts w:ascii="Times New Roman" w:hAnsi="Times New Roman"/>
                <w:sz w:val="22"/>
                <w:szCs w:val="22"/>
                <w:lang w:val="ru-RU"/>
              </w:rPr>
            </w:pPr>
            <w:r w:rsidRPr="00455A51">
              <w:rPr>
                <w:rFonts w:ascii="Times New Roman" w:hAnsi="Times New Roman"/>
                <w:color w:val="252525"/>
                <w:sz w:val="22"/>
                <w:szCs w:val="22"/>
              </w:rPr>
              <w:t xml:space="preserve">середні витрати на </w:t>
            </w:r>
            <w:r>
              <w:rPr>
                <w:rFonts w:ascii="Times New Roman" w:hAnsi="Times New Roman"/>
                <w:color w:val="252525"/>
                <w:sz w:val="22"/>
                <w:szCs w:val="22"/>
              </w:rPr>
              <w:t>ремонт 1 об’єкта</w:t>
            </w:r>
          </w:p>
        </w:tc>
        <w:tc>
          <w:tcPr>
            <w:tcW w:w="626" w:type="pct"/>
          </w:tcPr>
          <w:p w:rsidR="00A44644" w:rsidRPr="009470F7" w:rsidRDefault="00A44644" w:rsidP="00FE6D80">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60" w:type="pct"/>
          </w:tcPr>
          <w:p w:rsidR="00A44644" w:rsidRPr="00A364DF" w:rsidRDefault="00A44644" w:rsidP="00842A29">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A44644" w:rsidRPr="0005692E" w:rsidRDefault="000555B4" w:rsidP="004E3826">
            <w:pPr>
              <w:jc w:val="center"/>
              <w:rPr>
                <w:rFonts w:ascii="Times New Roman" w:hAnsi="Times New Roman"/>
                <w:sz w:val="22"/>
                <w:szCs w:val="22"/>
              </w:rPr>
            </w:pPr>
            <w:bookmarkStart w:id="0" w:name="_GoBack"/>
            <w:bookmarkEnd w:id="0"/>
            <w:r>
              <w:rPr>
                <w:rFonts w:ascii="Times New Roman" w:hAnsi="Times New Roman"/>
                <w:sz w:val="22"/>
                <w:szCs w:val="22"/>
              </w:rPr>
              <w:t>2 631,621</w:t>
            </w: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4</w:t>
            </w:r>
          </w:p>
        </w:tc>
        <w:tc>
          <w:tcPr>
            <w:tcW w:w="383" w:type="pct"/>
            <w:shd w:val="clear" w:color="auto" w:fill="auto"/>
          </w:tcPr>
          <w:p w:rsidR="00A44644" w:rsidRPr="00455A51" w:rsidRDefault="00A44644" w:rsidP="00625E35">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2146" w:type="pct"/>
            <w:tcBorders>
              <w:bottom w:val="nil"/>
            </w:tcBorders>
          </w:tcPr>
          <w:p w:rsidR="00A44644" w:rsidRPr="00455A51" w:rsidRDefault="00A44644" w:rsidP="00625E35">
            <w:pPr>
              <w:rPr>
                <w:rFonts w:ascii="Times New Roman" w:hAnsi="Times New Roman"/>
                <w:b/>
                <w:sz w:val="22"/>
                <w:szCs w:val="22"/>
              </w:rPr>
            </w:pPr>
            <w:r w:rsidRPr="00455A51">
              <w:rPr>
                <w:rFonts w:ascii="Times New Roman" w:hAnsi="Times New Roman"/>
                <w:b/>
                <w:sz w:val="22"/>
                <w:szCs w:val="22"/>
              </w:rPr>
              <w:t>якості</w:t>
            </w:r>
          </w:p>
        </w:tc>
        <w:tc>
          <w:tcPr>
            <w:tcW w:w="626" w:type="pct"/>
          </w:tcPr>
          <w:p w:rsidR="00A44644" w:rsidRPr="00A364DF" w:rsidRDefault="00A44644" w:rsidP="00625E35">
            <w:pPr>
              <w:jc w:val="center"/>
              <w:rPr>
                <w:rFonts w:ascii="Times New Roman" w:hAnsi="Times New Roman"/>
                <w:sz w:val="22"/>
                <w:szCs w:val="22"/>
              </w:rPr>
            </w:pPr>
          </w:p>
        </w:tc>
        <w:tc>
          <w:tcPr>
            <w:tcW w:w="860" w:type="pct"/>
            <w:vAlign w:val="center"/>
          </w:tcPr>
          <w:p w:rsidR="00A44644" w:rsidRPr="00A364DF" w:rsidRDefault="00A44644" w:rsidP="00842A29">
            <w:pPr>
              <w:jc w:val="center"/>
              <w:rPr>
                <w:rFonts w:ascii="Times New Roman" w:hAnsi="Times New Roman"/>
                <w:sz w:val="22"/>
                <w:szCs w:val="22"/>
              </w:rPr>
            </w:pPr>
          </w:p>
        </w:tc>
        <w:tc>
          <w:tcPr>
            <w:tcW w:w="744" w:type="pct"/>
          </w:tcPr>
          <w:p w:rsidR="00A44644" w:rsidRPr="00A364DF" w:rsidRDefault="00A44644" w:rsidP="00530DC6">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9470F7" w:rsidRDefault="00A44644" w:rsidP="00625E35">
            <w:pPr>
              <w:rPr>
                <w:rFonts w:ascii="Times New Roman" w:hAnsi="Times New Roman"/>
                <w:sz w:val="22"/>
                <w:szCs w:val="22"/>
                <w:lang w:val="ru-RU"/>
              </w:rPr>
            </w:pPr>
          </w:p>
        </w:tc>
        <w:tc>
          <w:tcPr>
            <w:tcW w:w="383" w:type="pct"/>
            <w:shd w:val="clear" w:color="auto" w:fill="auto"/>
          </w:tcPr>
          <w:p w:rsidR="00A44644" w:rsidRPr="00455A51" w:rsidRDefault="00A44644" w:rsidP="00625E35">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2146" w:type="pct"/>
            <w:tcBorders>
              <w:bottom w:val="nil"/>
            </w:tcBorders>
          </w:tcPr>
          <w:p w:rsidR="00A44644" w:rsidRPr="00455A51" w:rsidRDefault="00A44644" w:rsidP="00455A51">
            <w:pPr>
              <w:ind w:left="-6"/>
              <w:rPr>
                <w:rFonts w:ascii="Times New Roman" w:hAnsi="Times New Roman"/>
                <w:sz w:val="22"/>
                <w:szCs w:val="22"/>
                <w:lang w:val="ru-RU"/>
              </w:rPr>
            </w:pPr>
            <w:r w:rsidRPr="00455A51">
              <w:rPr>
                <w:rFonts w:ascii="Times New Roman" w:hAnsi="Times New Roman"/>
                <w:color w:val="252525"/>
                <w:sz w:val="22"/>
                <w:szCs w:val="22"/>
              </w:rPr>
              <w:t>рівень готовності об'єкт</w:t>
            </w:r>
            <w:r>
              <w:rPr>
                <w:rFonts w:ascii="Times New Roman" w:hAnsi="Times New Roman"/>
                <w:color w:val="252525"/>
                <w:sz w:val="22"/>
                <w:szCs w:val="22"/>
              </w:rPr>
              <w:t>ів</w:t>
            </w:r>
          </w:p>
        </w:tc>
        <w:tc>
          <w:tcPr>
            <w:tcW w:w="626" w:type="pct"/>
          </w:tcPr>
          <w:p w:rsidR="00A44644" w:rsidRPr="00455A51" w:rsidRDefault="00A44644" w:rsidP="00625E35">
            <w:pPr>
              <w:jc w:val="center"/>
              <w:rPr>
                <w:rFonts w:ascii="Times New Roman" w:hAnsi="Times New Roman"/>
                <w:sz w:val="22"/>
                <w:szCs w:val="22"/>
                <w:lang w:val="ru-RU"/>
              </w:rPr>
            </w:pPr>
            <w:r>
              <w:rPr>
                <w:rFonts w:ascii="Times New Roman" w:hAnsi="Times New Roman"/>
                <w:sz w:val="22"/>
                <w:szCs w:val="22"/>
                <w:lang w:val="ru-RU"/>
              </w:rPr>
              <w:t>%</w:t>
            </w:r>
          </w:p>
        </w:tc>
        <w:tc>
          <w:tcPr>
            <w:tcW w:w="860" w:type="pct"/>
            <w:vAlign w:val="center"/>
          </w:tcPr>
          <w:p w:rsidR="00A44644" w:rsidRPr="00A364DF" w:rsidRDefault="00A44644" w:rsidP="00842A29">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A44644" w:rsidRPr="00A364DF" w:rsidRDefault="00A44644" w:rsidP="00530DC6">
            <w:pPr>
              <w:jc w:val="center"/>
              <w:rPr>
                <w:rFonts w:ascii="Times New Roman" w:hAnsi="Times New Roman"/>
                <w:sz w:val="22"/>
                <w:szCs w:val="22"/>
              </w:rPr>
            </w:pPr>
            <w:r>
              <w:rPr>
                <w:rFonts w:ascii="Times New Roman" w:hAnsi="Times New Roman"/>
                <w:sz w:val="22"/>
                <w:szCs w:val="22"/>
              </w:rPr>
              <w:t>100</w:t>
            </w:r>
          </w:p>
        </w:tc>
      </w:tr>
      <w:tr w:rsidR="00A44644" w:rsidRPr="00A364DF" w:rsidTr="001249BC">
        <w:trPr>
          <w:trHeight w:val="369"/>
        </w:trPr>
        <w:tc>
          <w:tcPr>
            <w:tcW w:w="240" w:type="pct"/>
            <w:shd w:val="clear" w:color="auto" w:fill="auto"/>
            <w:vAlign w:val="center"/>
          </w:tcPr>
          <w:p w:rsidR="00A44644" w:rsidRPr="00A364DF" w:rsidRDefault="00A44644" w:rsidP="00625E35">
            <w:pPr>
              <w:jc w:val="center"/>
              <w:rPr>
                <w:rFonts w:ascii="Times New Roman" w:hAnsi="Times New Roman"/>
                <w:sz w:val="22"/>
                <w:szCs w:val="22"/>
              </w:rPr>
            </w:pPr>
          </w:p>
        </w:tc>
        <w:tc>
          <w:tcPr>
            <w:tcW w:w="383" w:type="pct"/>
            <w:shd w:val="clear" w:color="auto" w:fill="auto"/>
            <w:vAlign w:val="center"/>
          </w:tcPr>
          <w:p w:rsidR="00A44644" w:rsidRPr="00A364DF" w:rsidRDefault="00A44644" w:rsidP="00625E35">
            <w:pPr>
              <w:rPr>
                <w:rFonts w:ascii="Times New Roman" w:hAnsi="Times New Roman"/>
                <w:sz w:val="22"/>
                <w:szCs w:val="22"/>
              </w:rPr>
            </w:pPr>
          </w:p>
        </w:tc>
        <w:tc>
          <w:tcPr>
            <w:tcW w:w="4377" w:type="pct"/>
            <w:gridSpan w:val="4"/>
            <w:tcBorders>
              <w:bottom w:val="single" w:sz="4" w:space="0" w:color="auto"/>
            </w:tcBorders>
            <w:vAlign w:val="center"/>
          </w:tcPr>
          <w:p w:rsidR="00A44644" w:rsidRPr="00A364DF" w:rsidRDefault="00A44644" w:rsidP="0001673E">
            <w:pPr>
              <w:rPr>
                <w:rFonts w:ascii="Times New Roman" w:hAnsi="Times New Roman"/>
                <w:sz w:val="22"/>
                <w:szCs w:val="22"/>
              </w:rPr>
            </w:pPr>
            <w:r w:rsidRPr="009470F7">
              <w:rPr>
                <w:rFonts w:ascii="Times New Roman" w:hAnsi="Times New Roman"/>
                <w:b/>
                <w:sz w:val="22"/>
                <w:szCs w:val="22"/>
              </w:rPr>
              <w:t>Завдання</w:t>
            </w:r>
            <w:r w:rsidRPr="00625E35">
              <w:rPr>
                <w:rFonts w:ascii="Times New Roman" w:hAnsi="Times New Roman"/>
                <w:b/>
                <w:sz w:val="22"/>
                <w:szCs w:val="22"/>
                <w:lang w:val="ru-RU"/>
              </w:rPr>
              <w:t xml:space="preserve">: </w:t>
            </w:r>
            <w:r w:rsidR="00625E35" w:rsidRPr="00625E35">
              <w:rPr>
                <w:rFonts w:ascii="Times New Roman" w:hAnsi="Times New Roman"/>
                <w:b/>
                <w:color w:val="252525"/>
                <w:sz w:val="22"/>
                <w:szCs w:val="22"/>
              </w:rPr>
              <w:t>Виготовлення проектно-кошторисної документації на будівництво</w:t>
            </w: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1</w:t>
            </w: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9470F7" w:rsidRDefault="00A44644" w:rsidP="00625E35">
            <w:pPr>
              <w:rPr>
                <w:rFonts w:ascii="Times New Roman" w:hAnsi="Times New Roman"/>
                <w:b/>
                <w:sz w:val="22"/>
                <w:szCs w:val="22"/>
              </w:rPr>
            </w:pPr>
            <w:r w:rsidRPr="009470F7">
              <w:rPr>
                <w:rFonts w:ascii="Times New Roman" w:hAnsi="Times New Roman"/>
                <w:b/>
                <w:sz w:val="22"/>
                <w:szCs w:val="22"/>
              </w:rPr>
              <w:t>затрат</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tcPr>
          <w:p w:rsidR="00A44644" w:rsidRPr="00A364DF" w:rsidRDefault="00A44644" w:rsidP="00625E35">
            <w:pPr>
              <w:rPr>
                <w:rFonts w:ascii="Times New Roman" w:hAnsi="Times New Roman"/>
                <w:sz w:val="22"/>
                <w:szCs w:val="22"/>
              </w:rPr>
            </w:pPr>
          </w:p>
        </w:tc>
        <w:tc>
          <w:tcPr>
            <w:tcW w:w="744" w:type="pct"/>
          </w:tcPr>
          <w:p w:rsidR="00A44644" w:rsidRPr="00A364DF" w:rsidRDefault="00A44644" w:rsidP="00625E35">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455A51" w:rsidRDefault="00244A30" w:rsidP="004A6094">
            <w:pPr>
              <w:rPr>
                <w:rFonts w:ascii="Times New Roman" w:hAnsi="Times New Roman"/>
                <w:sz w:val="22"/>
                <w:szCs w:val="22"/>
              </w:rPr>
            </w:pPr>
            <w:r>
              <w:rPr>
                <w:rFonts w:ascii="Times New Roman" w:hAnsi="Times New Roman"/>
                <w:sz w:val="22"/>
                <w:szCs w:val="22"/>
              </w:rPr>
              <w:t>Обсяг фінансування</w:t>
            </w:r>
          </w:p>
        </w:tc>
        <w:tc>
          <w:tcPr>
            <w:tcW w:w="626" w:type="pct"/>
            <w:tcBorders>
              <w:bottom w:val="single" w:sz="4" w:space="0" w:color="auto"/>
            </w:tcBorders>
          </w:tcPr>
          <w:p w:rsidR="00A44644" w:rsidRPr="009470F7" w:rsidRDefault="00244A30" w:rsidP="00E04342">
            <w:pPr>
              <w:jc w:val="center"/>
              <w:rPr>
                <w:rFonts w:ascii="Times New Roman" w:hAnsi="Times New Roman"/>
                <w:sz w:val="22"/>
                <w:szCs w:val="22"/>
              </w:rPr>
            </w:pPr>
            <w:r>
              <w:rPr>
                <w:rFonts w:ascii="Times New Roman" w:hAnsi="Times New Roman"/>
                <w:sz w:val="22"/>
                <w:szCs w:val="22"/>
              </w:rPr>
              <w:t>Тис. грн.</w:t>
            </w:r>
          </w:p>
        </w:tc>
        <w:tc>
          <w:tcPr>
            <w:tcW w:w="860" w:type="pct"/>
          </w:tcPr>
          <w:p w:rsidR="00A44644" w:rsidRPr="009470F7" w:rsidRDefault="00244A30" w:rsidP="00A44644">
            <w:pPr>
              <w:jc w:val="center"/>
              <w:rPr>
                <w:rFonts w:ascii="Times New Roman" w:hAnsi="Times New Roman"/>
                <w:sz w:val="22"/>
                <w:szCs w:val="22"/>
                <w:lang w:val="ru-RU"/>
              </w:rPr>
            </w:pPr>
            <w:r>
              <w:rPr>
                <w:rFonts w:ascii="Times New Roman" w:hAnsi="Times New Roman"/>
                <w:sz w:val="22"/>
                <w:szCs w:val="22"/>
                <w:lang w:val="ru-RU"/>
              </w:rPr>
              <w:t>Рішення сесії</w:t>
            </w:r>
          </w:p>
        </w:tc>
        <w:tc>
          <w:tcPr>
            <w:tcW w:w="744" w:type="pct"/>
          </w:tcPr>
          <w:p w:rsidR="00A44644" w:rsidRPr="00A364DF" w:rsidRDefault="001718A7" w:rsidP="00625E35">
            <w:pPr>
              <w:jc w:val="center"/>
              <w:rPr>
                <w:rFonts w:ascii="Times New Roman" w:hAnsi="Times New Roman"/>
                <w:sz w:val="22"/>
                <w:szCs w:val="22"/>
              </w:rPr>
            </w:pPr>
            <w:r>
              <w:rPr>
                <w:rFonts w:ascii="Times New Roman" w:hAnsi="Times New Roman"/>
                <w:sz w:val="22"/>
                <w:szCs w:val="22"/>
              </w:rPr>
              <w:t>206,68</w:t>
            </w: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2</w:t>
            </w: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9470F7" w:rsidRDefault="00A44644" w:rsidP="00625E35">
            <w:pPr>
              <w:rPr>
                <w:rFonts w:ascii="Times New Roman" w:hAnsi="Times New Roman"/>
                <w:b/>
                <w:sz w:val="22"/>
                <w:szCs w:val="22"/>
              </w:rPr>
            </w:pPr>
            <w:r w:rsidRPr="009470F7">
              <w:rPr>
                <w:rFonts w:ascii="Times New Roman" w:hAnsi="Times New Roman"/>
                <w:b/>
                <w:sz w:val="22"/>
                <w:szCs w:val="22"/>
              </w:rPr>
              <w:t>продукту</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tcPr>
          <w:p w:rsidR="00A44644" w:rsidRPr="00A364DF" w:rsidRDefault="00A44644" w:rsidP="00625E35">
            <w:pPr>
              <w:rPr>
                <w:rFonts w:ascii="Times New Roman" w:hAnsi="Times New Roman"/>
                <w:sz w:val="22"/>
                <w:szCs w:val="22"/>
              </w:rPr>
            </w:pPr>
          </w:p>
        </w:tc>
        <w:tc>
          <w:tcPr>
            <w:tcW w:w="744" w:type="pct"/>
          </w:tcPr>
          <w:p w:rsidR="00A44644" w:rsidRPr="00A364DF" w:rsidRDefault="00A44644" w:rsidP="00625E35">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E04342" w:rsidRDefault="004A6094" w:rsidP="004A6094">
            <w:pPr>
              <w:rPr>
                <w:rFonts w:ascii="Times New Roman" w:hAnsi="Times New Roman"/>
                <w:sz w:val="22"/>
                <w:szCs w:val="22"/>
              </w:rPr>
            </w:pPr>
            <w:r>
              <w:rPr>
                <w:rFonts w:ascii="Times New Roman" w:hAnsi="Times New Roman"/>
                <w:color w:val="252525"/>
                <w:sz w:val="22"/>
                <w:szCs w:val="22"/>
              </w:rPr>
              <w:t xml:space="preserve">Запланована </w:t>
            </w:r>
            <w:r w:rsidR="00A44644" w:rsidRPr="00E04342">
              <w:rPr>
                <w:rFonts w:ascii="Times New Roman" w:hAnsi="Times New Roman"/>
                <w:color w:val="252525"/>
                <w:sz w:val="22"/>
                <w:szCs w:val="22"/>
              </w:rPr>
              <w:t xml:space="preserve">кількість проектів </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860" w:type="pct"/>
          </w:tcPr>
          <w:p w:rsidR="00A44644" w:rsidRPr="00A364DF" w:rsidRDefault="00A44644" w:rsidP="00A44644">
            <w:pPr>
              <w:jc w:val="center"/>
              <w:rPr>
                <w:rFonts w:ascii="Times New Roman" w:hAnsi="Times New Roman"/>
                <w:sz w:val="22"/>
                <w:szCs w:val="22"/>
              </w:rPr>
            </w:pPr>
            <w:r>
              <w:rPr>
                <w:rFonts w:ascii="Times New Roman" w:hAnsi="Times New Roman"/>
                <w:sz w:val="22"/>
                <w:szCs w:val="22"/>
              </w:rPr>
              <w:t>Проектна документація</w:t>
            </w:r>
          </w:p>
        </w:tc>
        <w:tc>
          <w:tcPr>
            <w:tcW w:w="744" w:type="pct"/>
          </w:tcPr>
          <w:p w:rsidR="00A44644" w:rsidRPr="00A364DF" w:rsidRDefault="001718A7" w:rsidP="00625E35">
            <w:pPr>
              <w:jc w:val="center"/>
              <w:rPr>
                <w:rFonts w:ascii="Times New Roman" w:hAnsi="Times New Roman"/>
                <w:sz w:val="22"/>
                <w:szCs w:val="22"/>
              </w:rPr>
            </w:pPr>
            <w:r>
              <w:rPr>
                <w:rFonts w:ascii="Times New Roman" w:hAnsi="Times New Roman"/>
                <w:sz w:val="22"/>
                <w:szCs w:val="22"/>
              </w:rPr>
              <w:t>2</w:t>
            </w: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3</w:t>
            </w: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E04342" w:rsidRDefault="00A44644" w:rsidP="00625E35">
            <w:pPr>
              <w:rPr>
                <w:rFonts w:ascii="Times New Roman" w:hAnsi="Times New Roman"/>
                <w:b/>
                <w:sz w:val="22"/>
                <w:szCs w:val="22"/>
              </w:rPr>
            </w:pPr>
            <w:r w:rsidRPr="00E04342">
              <w:rPr>
                <w:rFonts w:ascii="Times New Roman" w:hAnsi="Times New Roman"/>
                <w:b/>
                <w:sz w:val="22"/>
                <w:szCs w:val="22"/>
              </w:rPr>
              <w:t>ефективності</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tcPr>
          <w:p w:rsidR="00A44644" w:rsidRPr="00A364DF" w:rsidRDefault="00A44644" w:rsidP="00A44644">
            <w:pPr>
              <w:jc w:val="center"/>
              <w:rPr>
                <w:rFonts w:ascii="Times New Roman" w:hAnsi="Times New Roman"/>
                <w:sz w:val="22"/>
                <w:szCs w:val="22"/>
              </w:rPr>
            </w:pPr>
          </w:p>
        </w:tc>
        <w:tc>
          <w:tcPr>
            <w:tcW w:w="744" w:type="pct"/>
          </w:tcPr>
          <w:p w:rsidR="00A44644" w:rsidRPr="00A364DF" w:rsidRDefault="00A44644" w:rsidP="00625E35">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E04342" w:rsidRDefault="00A44644" w:rsidP="00E04342">
            <w:pPr>
              <w:rPr>
                <w:rFonts w:ascii="Times New Roman" w:hAnsi="Times New Roman"/>
                <w:sz w:val="22"/>
                <w:szCs w:val="22"/>
              </w:rPr>
            </w:pPr>
            <w:r w:rsidRPr="00E04342">
              <w:rPr>
                <w:rFonts w:ascii="Times New Roman" w:hAnsi="Times New Roman"/>
                <w:color w:val="252525"/>
                <w:sz w:val="22"/>
                <w:szCs w:val="22"/>
              </w:rPr>
              <w:t>середні витрати на розробку одного проекту для будівництва об'єкта</w:t>
            </w:r>
          </w:p>
        </w:tc>
        <w:tc>
          <w:tcPr>
            <w:tcW w:w="626" w:type="pct"/>
            <w:tcBorders>
              <w:bottom w:val="single" w:sz="4" w:space="0" w:color="auto"/>
            </w:tcBorders>
          </w:tcPr>
          <w:p w:rsidR="00A44644" w:rsidRPr="009470F7" w:rsidRDefault="00A44644" w:rsidP="00625E35">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60" w:type="pct"/>
          </w:tcPr>
          <w:p w:rsidR="00A44644" w:rsidRPr="00A364DF" w:rsidRDefault="00A44644" w:rsidP="00A44644">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A44644" w:rsidRPr="00A364DF" w:rsidRDefault="001718A7" w:rsidP="00625E35">
            <w:pPr>
              <w:jc w:val="center"/>
              <w:rPr>
                <w:rFonts w:ascii="Times New Roman" w:hAnsi="Times New Roman"/>
                <w:sz w:val="22"/>
                <w:szCs w:val="22"/>
              </w:rPr>
            </w:pPr>
            <w:r>
              <w:rPr>
                <w:rFonts w:ascii="Times New Roman" w:hAnsi="Times New Roman"/>
                <w:sz w:val="22"/>
                <w:szCs w:val="22"/>
              </w:rPr>
              <w:t>103,34</w:t>
            </w: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4</w:t>
            </w: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E04342" w:rsidRDefault="00A44644" w:rsidP="00625E35">
            <w:pPr>
              <w:rPr>
                <w:rFonts w:ascii="Times New Roman" w:hAnsi="Times New Roman"/>
                <w:b/>
                <w:sz w:val="22"/>
                <w:szCs w:val="22"/>
              </w:rPr>
            </w:pPr>
            <w:r w:rsidRPr="00E04342">
              <w:rPr>
                <w:rFonts w:ascii="Times New Roman" w:hAnsi="Times New Roman"/>
                <w:b/>
                <w:sz w:val="22"/>
                <w:szCs w:val="22"/>
              </w:rPr>
              <w:t>якості</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vAlign w:val="center"/>
          </w:tcPr>
          <w:p w:rsidR="00A44644" w:rsidRPr="00A364DF" w:rsidRDefault="00A44644" w:rsidP="00625E35">
            <w:pPr>
              <w:jc w:val="center"/>
              <w:rPr>
                <w:rFonts w:ascii="Times New Roman" w:hAnsi="Times New Roman"/>
                <w:sz w:val="22"/>
                <w:szCs w:val="22"/>
              </w:rPr>
            </w:pPr>
          </w:p>
        </w:tc>
        <w:tc>
          <w:tcPr>
            <w:tcW w:w="744" w:type="pct"/>
          </w:tcPr>
          <w:p w:rsidR="00A44644" w:rsidRPr="00A364DF" w:rsidRDefault="00A44644" w:rsidP="00625E35">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9470F7" w:rsidRDefault="00A44644" w:rsidP="00625E35">
            <w:pPr>
              <w:rPr>
                <w:rFonts w:ascii="Times New Roman" w:hAnsi="Times New Roman"/>
                <w:sz w:val="22"/>
                <w:szCs w:val="22"/>
                <w:lang w:val="ru-RU"/>
              </w:rPr>
            </w:pP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8D45F1" w:rsidRPr="00E04342" w:rsidRDefault="00A44644" w:rsidP="001249BC">
            <w:pPr>
              <w:ind w:left="-6"/>
              <w:rPr>
                <w:rFonts w:ascii="Times New Roman" w:hAnsi="Times New Roman"/>
                <w:sz w:val="22"/>
                <w:szCs w:val="22"/>
                <w:lang w:val="ru-RU"/>
              </w:rPr>
            </w:pPr>
            <w:r w:rsidRPr="00E04342">
              <w:rPr>
                <w:rFonts w:ascii="Times New Roman" w:hAnsi="Times New Roman"/>
                <w:color w:val="252525"/>
                <w:sz w:val="22"/>
                <w:szCs w:val="22"/>
              </w:rPr>
              <w:t>рівень готовності проектної документації будівництва об'єктів</w:t>
            </w:r>
          </w:p>
        </w:tc>
        <w:tc>
          <w:tcPr>
            <w:tcW w:w="626" w:type="pct"/>
          </w:tcPr>
          <w:p w:rsidR="00A44644" w:rsidRPr="00455A51" w:rsidRDefault="00A44644" w:rsidP="00625E35">
            <w:pPr>
              <w:jc w:val="center"/>
              <w:rPr>
                <w:rFonts w:ascii="Times New Roman" w:hAnsi="Times New Roman"/>
                <w:sz w:val="22"/>
                <w:szCs w:val="22"/>
                <w:lang w:val="ru-RU"/>
              </w:rPr>
            </w:pPr>
            <w:r>
              <w:rPr>
                <w:rFonts w:ascii="Times New Roman" w:hAnsi="Times New Roman"/>
                <w:sz w:val="22"/>
                <w:szCs w:val="22"/>
                <w:lang w:val="ru-RU"/>
              </w:rPr>
              <w:t>%</w:t>
            </w:r>
          </w:p>
        </w:tc>
        <w:tc>
          <w:tcPr>
            <w:tcW w:w="860" w:type="pct"/>
            <w:vAlign w:val="center"/>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100</w:t>
            </w:r>
          </w:p>
        </w:tc>
      </w:tr>
      <w:tr w:rsidR="00A44644" w:rsidRPr="00A364DF" w:rsidTr="001249BC">
        <w:trPr>
          <w:trHeight w:val="274"/>
        </w:trPr>
        <w:tc>
          <w:tcPr>
            <w:tcW w:w="240" w:type="pct"/>
            <w:shd w:val="clear" w:color="auto" w:fill="auto"/>
            <w:vAlign w:val="center"/>
          </w:tcPr>
          <w:p w:rsidR="00A44644" w:rsidRPr="00A364DF" w:rsidRDefault="00A44644" w:rsidP="00625E35">
            <w:pPr>
              <w:jc w:val="center"/>
              <w:rPr>
                <w:rFonts w:ascii="Times New Roman" w:hAnsi="Times New Roman"/>
                <w:sz w:val="22"/>
                <w:szCs w:val="22"/>
              </w:rPr>
            </w:pPr>
          </w:p>
        </w:tc>
        <w:tc>
          <w:tcPr>
            <w:tcW w:w="383" w:type="pct"/>
            <w:shd w:val="clear" w:color="auto" w:fill="auto"/>
            <w:vAlign w:val="center"/>
          </w:tcPr>
          <w:p w:rsidR="00A44644" w:rsidRPr="00A364DF" w:rsidRDefault="00A44644" w:rsidP="00625E35">
            <w:pPr>
              <w:rPr>
                <w:rFonts w:ascii="Times New Roman" w:hAnsi="Times New Roman"/>
                <w:sz w:val="22"/>
                <w:szCs w:val="22"/>
              </w:rPr>
            </w:pPr>
          </w:p>
        </w:tc>
        <w:tc>
          <w:tcPr>
            <w:tcW w:w="4377" w:type="pct"/>
            <w:gridSpan w:val="4"/>
            <w:tcBorders>
              <w:bottom w:val="single" w:sz="4" w:space="0" w:color="auto"/>
            </w:tcBorders>
            <w:vAlign w:val="center"/>
          </w:tcPr>
          <w:p w:rsidR="00A44644" w:rsidRPr="00A364DF" w:rsidRDefault="00A44644" w:rsidP="00E04342">
            <w:pPr>
              <w:rPr>
                <w:rFonts w:ascii="Times New Roman" w:hAnsi="Times New Roman"/>
                <w:sz w:val="22"/>
                <w:szCs w:val="22"/>
              </w:rPr>
            </w:pPr>
            <w:r w:rsidRPr="009470F7">
              <w:rPr>
                <w:rFonts w:ascii="Times New Roman" w:hAnsi="Times New Roman"/>
                <w:b/>
                <w:sz w:val="22"/>
                <w:szCs w:val="22"/>
              </w:rPr>
              <w:t>Завдання</w:t>
            </w:r>
            <w:r w:rsidRPr="00A44644">
              <w:rPr>
                <w:rFonts w:ascii="Times New Roman" w:hAnsi="Times New Roman"/>
                <w:b/>
                <w:sz w:val="22"/>
                <w:szCs w:val="22"/>
                <w:lang w:val="ru-RU"/>
              </w:rPr>
              <w:t xml:space="preserve">: </w:t>
            </w:r>
            <w:r w:rsidRPr="00A44644">
              <w:rPr>
                <w:rFonts w:ascii="Times New Roman" w:hAnsi="Times New Roman"/>
                <w:b/>
                <w:color w:val="252525"/>
                <w:sz w:val="22"/>
                <w:szCs w:val="22"/>
              </w:rPr>
              <w:t xml:space="preserve"> Розбирання нежитлових будівель колишнього військового містечка</w:t>
            </w: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1</w:t>
            </w: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9470F7" w:rsidRDefault="00A44644" w:rsidP="00625E35">
            <w:pPr>
              <w:rPr>
                <w:rFonts w:ascii="Times New Roman" w:hAnsi="Times New Roman"/>
                <w:b/>
                <w:sz w:val="22"/>
                <w:szCs w:val="22"/>
              </w:rPr>
            </w:pPr>
            <w:r w:rsidRPr="009470F7">
              <w:rPr>
                <w:rFonts w:ascii="Times New Roman" w:hAnsi="Times New Roman"/>
                <w:b/>
                <w:sz w:val="22"/>
                <w:szCs w:val="22"/>
              </w:rPr>
              <w:t>затрат</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tcPr>
          <w:p w:rsidR="00A44644" w:rsidRPr="00A364DF" w:rsidRDefault="00A44644" w:rsidP="00625E35">
            <w:pPr>
              <w:rPr>
                <w:rFonts w:ascii="Times New Roman" w:hAnsi="Times New Roman"/>
                <w:sz w:val="22"/>
                <w:szCs w:val="22"/>
              </w:rPr>
            </w:pPr>
          </w:p>
        </w:tc>
        <w:tc>
          <w:tcPr>
            <w:tcW w:w="744" w:type="pct"/>
          </w:tcPr>
          <w:p w:rsidR="00A44644" w:rsidRPr="00A364DF" w:rsidRDefault="00A44644" w:rsidP="00625E35">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455A51" w:rsidRDefault="00A44644" w:rsidP="00625E35">
            <w:pPr>
              <w:rPr>
                <w:rFonts w:ascii="Times New Roman" w:hAnsi="Times New Roman"/>
                <w:sz w:val="22"/>
                <w:szCs w:val="22"/>
              </w:rPr>
            </w:pPr>
            <w:r>
              <w:rPr>
                <w:rFonts w:ascii="Times New Roman" w:hAnsi="Times New Roman"/>
                <w:sz w:val="22"/>
                <w:szCs w:val="22"/>
              </w:rPr>
              <w:t>Кількість будівель, які необхідно розібрати</w:t>
            </w:r>
          </w:p>
        </w:tc>
        <w:tc>
          <w:tcPr>
            <w:tcW w:w="626" w:type="pct"/>
            <w:tcBorders>
              <w:bottom w:val="single" w:sz="4" w:space="0" w:color="auto"/>
            </w:tcBorders>
          </w:tcPr>
          <w:p w:rsidR="00A44644" w:rsidRPr="009470F7" w:rsidRDefault="00A44644" w:rsidP="00625E35">
            <w:pPr>
              <w:jc w:val="center"/>
              <w:rPr>
                <w:rFonts w:ascii="Times New Roman" w:hAnsi="Times New Roman"/>
                <w:sz w:val="22"/>
                <w:szCs w:val="22"/>
              </w:rPr>
            </w:pPr>
            <w:r>
              <w:rPr>
                <w:rFonts w:ascii="Times New Roman" w:hAnsi="Times New Roman"/>
                <w:sz w:val="22"/>
                <w:szCs w:val="22"/>
              </w:rPr>
              <w:t>Од.</w:t>
            </w:r>
          </w:p>
        </w:tc>
        <w:tc>
          <w:tcPr>
            <w:tcW w:w="860" w:type="pct"/>
          </w:tcPr>
          <w:p w:rsidR="00A44644" w:rsidRPr="009470F7" w:rsidRDefault="00A44644" w:rsidP="00A44644">
            <w:pPr>
              <w:jc w:val="center"/>
              <w:rPr>
                <w:rFonts w:ascii="Times New Roman" w:hAnsi="Times New Roman"/>
                <w:sz w:val="22"/>
                <w:szCs w:val="22"/>
                <w:lang w:val="ru-RU"/>
              </w:rPr>
            </w:pPr>
            <w:r>
              <w:rPr>
                <w:rFonts w:ascii="Times New Roman" w:hAnsi="Times New Roman"/>
                <w:sz w:val="22"/>
                <w:szCs w:val="22"/>
                <w:lang w:val="ru-RU"/>
              </w:rPr>
              <w:t>Проектна документація</w:t>
            </w:r>
          </w:p>
        </w:tc>
        <w:tc>
          <w:tcPr>
            <w:tcW w:w="744" w:type="pct"/>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8</w:t>
            </w: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2</w:t>
            </w: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9470F7" w:rsidRDefault="00A44644" w:rsidP="00625E35">
            <w:pPr>
              <w:rPr>
                <w:rFonts w:ascii="Times New Roman" w:hAnsi="Times New Roman"/>
                <w:b/>
                <w:sz w:val="22"/>
                <w:szCs w:val="22"/>
              </w:rPr>
            </w:pPr>
            <w:r w:rsidRPr="009470F7">
              <w:rPr>
                <w:rFonts w:ascii="Times New Roman" w:hAnsi="Times New Roman"/>
                <w:b/>
                <w:sz w:val="22"/>
                <w:szCs w:val="22"/>
              </w:rPr>
              <w:t>продукту</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tcPr>
          <w:p w:rsidR="00A44644" w:rsidRPr="00A364DF" w:rsidRDefault="00A44644" w:rsidP="00A44644">
            <w:pPr>
              <w:jc w:val="center"/>
              <w:rPr>
                <w:rFonts w:ascii="Times New Roman" w:hAnsi="Times New Roman"/>
                <w:sz w:val="22"/>
                <w:szCs w:val="22"/>
              </w:rPr>
            </w:pPr>
          </w:p>
        </w:tc>
        <w:tc>
          <w:tcPr>
            <w:tcW w:w="744" w:type="pct"/>
          </w:tcPr>
          <w:p w:rsidR="00A44644" w:rsidRPr="00A364DF" w:rsidRDefault="00A44644" w:rsidP="00625E35">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E04342" w:rsidRDefault="00A44644" w:rsidP="00A44644">
            <w:pPr>
              <w:rPr>
                <w:rFonts w:ascii="Times New Roman" w:hAnsi="Times New Roman"/>
                <w:sz w:val="22"/>
                <w:szCs w:val="22"/>
              </w:rPr>
            </w:pPr>
            <w:r w:rsidRPr="00E04342">
              <w:rPr>
                <w:rFonts w:ascii="Times New Roman" w:hAnsi="Times New Roman"/>
                <w:color w:val="252525"/>
                <w:sz w:val="22"/>
                <w:szCs w:val="22"/>
              </w:rPr>
              <w:t xml:space="preserve">кількість </w:t>
            </w:r>
            <w:r>
              <w:rPr>
                <w:rFonts w:ascii="Times New Roman" w:hAnsi="Times New Roman"/>
                <w:color w:val="252525"/>
                <w:sz w:val="22"/>
                <w:szCs w:val="22"/>
              </w:rPr>
              <w:t>будівель, які планується розібрати</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860" w:type="pct"/>
          </w:tcPr>
          <w:p w:rsidR="00A44644" w:rsidRPr="00A364DF" w:rsidRDefault="00A44644" w:rsidP="00A44644">
            <w:pPr>
              <w:jc w:val="center"/>
              <w:rPr>
                <w:rFonts w:ascii="Times New Roman" w:hAnsi="Times New Roman"/>
                <w:sz w:val="22"/>
                <w:szCs w:val="22"/>
              </w:rPr>
            </w:pPr>
            <w:r>
              <w:rPr>
                <w:rFonts w:ascii="Times New Roman" w:hAnsi="Times New Roman"/>
                <w:sz w:val="22"/>
                <w:szCs w:val="22"/>
              </w:rPr>
              <w:t>Проектна документація</w:t>
            </w:r>
          </w:p>
        </w:tc>
        <w:tc>
          <w:tcPr>
            <w:tcW w:w="744" w:type="pct"/>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8</w:t>
            </w: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3</w:t>
            </w: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E04342" w:rsidRDefault="00A44644" w:rsidP="00625E35">
            <w:pPr>
              <w:rPr>
                <w:rFonts w:ascii="Times New Roman" w:hAnsi="Times New Roman"/>
                <w:b/>
                <w:sz w:val="22"/>
                <w:szCs w:val="22"/>
              </w:rPr>
            </w:pPr>
            <w:r w:rsidRPr="00E04342">
              <w:rPr>
                <w:rFonts w:ascii="Times New Roman" w:hAnsi="Times New Roman"/>
                <w:b/>
                <w:sz w:val="22"/>
                <w:szCs w:val="22"/>
              </w:rPr>
              <w:t>ефективності</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tcPr>
          <w:p w:rsidR="00A44644" w:rsidRPr="00A364DF" w:rsidRDefault="00A44644" w:rsidP="00A44644">
            <w:pPr>
              <w:jc w:val="center"/>
              <w:rPr>
                <w:rFonts w:ascii="Times New Roman" w:hAnsi="Times New Roman"/>
                <w:sz w:val="22"/>
                <w:szCs w:val="22"/>
              </w:rPr>
            </w:pPr>
          </w:p>
        </w:tc>
        <w:tc>
          <w:tcPr>
            <w:tcW w:w="744" w:type="pct"/>
          </w:tcPr>
          <w:p w:rsidR="00A44644" w:rsidRPr="00A364DF" w:rsidRDefault="00A44644" w:rsidP="00625E35">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E04342" w:rsidRDefault="00A44644" w:rsidP="00A44644">
            <w:pPr>
              <w:rPr>
                <w:rFonts w:ascii="Times New Roman" w:hAnsi="Times New Roman"/>
                <w:sz w:val="22"/>
                <w:szCs w:val="22"/>
              </w:rPr>
            </w:pPr>
            <w:r w:rsidRPr="00E04342">
              <w:rPr>
                <w:rFonts w:ascii="Times New Roman" w:hAnsi="Times New Roman"/>
                <w:color w:val="252525"/>
                <w:sz w:val="22"/>
                <w:szCs w:val="22"/>
              </w:rPr>
              <w:t>середні витрати на роз</w:t>
            </w:r>
            <w:r>
              <w:rPr>
                <w:rFonts w:ascii="Times New Roman" w:hAnsi="Times New Roman"/>
                <w:color w:val="252525"/>
                <w:sz w:val="22"/>
                <w:szCs w:val="22"/>
              </w:rPr>
              <w:t>бирання</w:t>
            </w:r>
            <w:r w:rsidRPr="00E04342">
              <w:rPr>
                <w:rFonts w:ascii="Times New Roman" w:hAnsi="Times New Roman"/>
                <w:color w:val="252525"/>
                <w:sz w:val="22"/>
                <w:szCs w:val="22"/>
              </w:rPr>
              <w:t xml:space="preserve"> одного </w:t>
            </w:r>
            <w:r>
              <w:rPr>
                <w:rFonts w:ascii="Times New Roman" w:hAnsi="Times New Roman"/>
                <w:color w:val="252525"/>
                <w:sz w:val="22"/>
                <w:szCs w:val="22"/>
              </w:rPr>
              <w:t>будинку</w:t>
            </w:r>
          </w:p>
        </w:tc>
        <w:tc>
          <w:tcPr>
            <w:tcW w:w="626" w:type="pct"/>
            <w:tcBorders>
              <w:bottom w:val="single" w:sz="4" w:space="0" w:color="auto"/>
            </w:tcBorders>
          </w:tcPr>
          <w:p w:rsidR="00A44644" w:rsidRPr="009470F7" w:rsidRDefault="00A44644" w:rsidP="00625E35">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60" w:type="pct"/>
          </w:tcPr>
          <w:p w:rsidR="00A44644" w:rsidRPr="00A364DF" w:rsidRDefault="00A44644" w:rsidP="00A44644">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187,50</w:t>
            </w:r>
          </w:p>
        </w:tc>
      </w:tr>
      <w:tr w:rsidR="00A44644" w:rsidRPr="00A364DF" w:rsidTr="001249BC">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4</w:t>
            </w: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A44644" w:rsidRPr="00E04342" w:rsidRDefault="00A44644" w:rsidP="00625E35">
            <w:pPr>
              <w:rPr>
                <w:rFonts w:ascii="Times New Roman" w:hAnsi="Times New Roman"/>
                <w:b/>
                <w:sz w:val="22"/>
                <w:szCs w:val="22"/>
              </w:rPr>
            </w:pPr>
            <w:r w:rsidRPr="00E04342">
              <w:rPr>
                <w:rFonts w:ascii="Times New Roman" w:hAnsi="Times New Roman"/>
                <w:b/>
                <w:sz w:val="22"/>
                <w:szCs w:val="22"/>
              </w:rPr>
              <w:t>якості</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vAlign w:val="center"/>
          </w:tcPr>
          <w:p w:rsidR="00A44644" w:rsidRPr="00A364DF" w:rsidRDefault="00A44644" w:rsidP="00625E35">
            <w:pPr>
              <w:jc w:val="center"/>
              <w:rPr>
                <w:rFonts w:ascii="Times New Roman" w:hAnsi="Times New Roman"/>
                <w:sz w:val="22"/>
                <w:szCs w:val="22"/>
              </w:rPr>
            </w:pPr>
          </w:p>
        </w:tc>
        <w:tc>
          <w:tcPr>
            <w:tcW w:w="744" w:type="pct"/>
          </w:tcPr>
          <w:p w:rsidR="00A44644" w:rsidRPr="00A364DF" w:rsidRDefault="00A44644" w:rsidP="00625E35">
            <w:pPr>
              <w:jc w:val="center"/>
              <w:rPr>
                <w:rFonts w:ascii="Times New Roman" w:hAnsi="Times New Roman"/>
                <w:sz w:val="22"/>
                <w:szCs w:val="22"/>
              </w:rPr>
            </w:pPr>
          </w:p>
        </w:tc>
      </w:tr>
      <w:tr w:rsidR="00A44644" w:rsidRPr="00A364DF" w:rsidTr="001249BC">
        <w:trPr>
          <w:trHeight w:val="255"/>
        </w:trPr>
        <w:tc>
          <w:tcPr>
            <w:tcW w:w="240" w:type="pct"/>
            <w:shd w:val="clear" w:color="auto" w:fill="auto"/>
          </w:tcPr>
          <w:p w:rsidR="00A44644" w:rsidRPr="009470F7" w:rsidRDefault="00A44644" w:rsidP="00625E35">
            <w:pPr>
              <w:rPr>
                <w:rFonts w:ascii="Times New Roman" w:hAnsi="Times New Roman"/>
                <w:sz w:val="22"/>
                <w:szCs w:val="22"/>
                <w:lang w:val="ru-RU"/>
              </w:rPr>
            </w:pPr>
          </w:p>
        </w:tc>
        <w:tc>
          <w:tcPr>
            <w:tcW w:w="383" w:type="pct"/>
            <w:shd w:val="clear" w:color="auto" w:fill="auto"/>
          </w:tcPr>
          <w:p w:rsidR="00A44644" w:rsidRPr="009470F7" w:rsidRDefault="00A44644"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A44644" w:rsidRPr="00E04342" w:rsidRDefault="00A44644" w:rsidP="003D7745">
            <w:pPr>
              <w:ind w:left="-6"/>
              <w:rPr>
                <w:rFonts w:ascii="Times New Roman" w:hAnsi="Times New Roman"/>
                <w:sz w:val="22"/>
                <w:szCs w:val="22"/>
                <w:lang w:val="ru-RU"/>
              </w:rPr>
            </w:pPr>
            <w:r w:rsidRPr="00E04342">
              <w:rPr>
                <w:rFonts w:ascii="Times New Roman" w:hAnsi="Times New Roman"/>
                <w:color w:val="252525"/>
                <w:sz w:val="22"/>
                <w:szCs w:val="22"/>
              </w:rPr>
              <w:t xml:space="preserve">рівень </w:t>
            </w:r>
            <w:r w:rsidR="003D7745">
              <w:rPr>
                <w:rFonts w:ascii="Times New Roman" w:hAnsi="Times New Roman"/>
                <w:color w:val="252525"/>
                <w:sz w:val="22"/>
                <w:szCs w:val="22"/>
              </w:rPr>
              <w:t>готовності</w:t>
            </w:r>
            <w:r>
              <w:rPr>
                <w:rFonts w:ascii="Times New Roman" w:hAnsi="Times New Roman"/>
                <w:color w:val="252525"/>
                <w:sz w:val="22"/>
                <w:szCs w:val="22"/>
              </w:rPr>
              <w:t xml:space="preserve"> </w:t>
            </w:r>
          </w:p>
        </w:tc>
        <w:tc>
          <w:tcPr>
            <w:tcW w:w="626" w:type="pct"/>
          </w:tcPr>
          <w:p w:rsidR="00A44644" w:rsidRPr="00455A51" w:rsidRDefault="00A44644" w:rsidP="00625E35">
            <w:pPr>
              <w:jc w:val="center"/>
              <w:rPr>
                <w:rFonts w:ascii="Times New Roman" w:hAnsi="Times New Roman"/>
                <w:sz w:val="22"/>
                <w:szCs w:val="22"/>
                <w:lang w:val="ru-RU"/>
              </w:rPr>
            </w:pPr>
            <w:r>
              <w:rPr>
                <w:rFonts w:ascii="Times New Roman" w:hAnsi="Times New Roman"/>
                <w:sz w:val="22"/>
                <w:szCs w:val="22"/>
                <w:lang w:val="ru-RU"/>
              </w:rPr>
              <w:t>%</w:t>
            </w:r>
          </w:p>
        </w:tc>
        <w:tc>
          <w:tcPr>
            <w:tcW w:w="860" w:type="pct"/>
            <w:vAlign w:val="center"/>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100</w:t>
            </w:r>
          </w:p>
        </w:tc>
      </w:tr>
      <w:tr w:rsidR="00DB68A8" w:rsidRPr="00A364DF" w:rsidTr="001249BC">
        <w:trPr>
          <w:trHeight w:val="289"/>
        </w:trPr>
        <w:tc>
          <w:tcPr>
            <w:tcW w:w="240" w:type="pct"/>
            <w:shd w:val="clear" w:color="auto" w:fill="auto"/>
            <w:vAlign w:val="center"/>
          </w:tcPr>
          <w:p w:rsidR="00DB68A8" w:rsidRPr="00A364DF" w:rsidRDefault="00DB68A8" w:rsidP="00625E35">
            <w:pPr>
              <w:jc w:val="center"/>
              <w:rPr>
                <w:rFonts w:ascii="Times New Roman" w:hAnsi="Times New Roman"/>
                <w:sz w:val="22"/>
                <w:szCs w:val="22"/>
              </w:rPr>
            </w:pPr>
          </w:p>
        </w:tc>
        <w:tc>
          <w:tcPr>
            <w:tcW w:w="383" w:type="pct"/>
            <w:shd w:val="clear" w:color="auto" w:fill="auto"/>
            <w:vAlign w:val="center"/>
          </w:tcPr>
          <w:p w:rsidR="00DB68A8" w:rsidRPr="00A364DF" w:rsidRDefault="00DB68A8" w:rsidP="00625E35">
            <w:pPr>
              <w:rPr>
                <w:rFonts w:ascii="Times New Roman" w:hAnsi="Times New Roman"/>
                <w:sz w:val="22"/>
                <w:szCs w:val="22"/>
              </w:rPr>
            </w:pPr>
          </w:p>
        </w:tc>
        <w:tc>
          <w:tcPr>
            <w:tcW w:w="4377" w:type="pct"/>
            <w:gridSpan w:val="4"/>
            <w:vAlign w:val="center"/>
          </w:tcPr>
          <w:p w:rsidR="00DB68A8" w:rsidRDefault="00DB68A8" w:rsidP="00DB68A8">
            <w:pPr>
              <w:rPr>
                <w:rFonts w:ascii="Times New Roman" w:hAnsi="Times New Roman"/>
                <w:sz w:val="22"/>
                <w:szCs w:val="22"/>
              </w:rPr>
            </w:pPr>
            <w:r w:rsidRPr="009470F7">
              <w:rPr>
                <w:rFonts w:ascii="Times New Roman" w:hAnsi="Times New Roman"/>
                <w:b/>
                <w:sz w:val="22"/>
                <w:szCs w:val="22"/>
              </w:rPr>
              <w:t>Завдання</w:t>
            </w:r>
            <w:r w:rsidRPr="00A44644">
              <w:rPr>
                <w:rFonts w:ascii="Times New Roman" w:hAnsi="Times New Roman"/>
                <w:b/>
                <w:sz w:val="22"/>
                <w:szCs w:val="22"/>
                <w:lang w:val="ru-RU"/>
              </w:rPr>
              <w:t xml:space="preserve">: </w:t>
            </w:r>
            <w:r w:rsidRPr="00A44644">
              <w:rPr>
                <w:rFonts w:ascii="Times New Roman" w:hAnsi="Times New Roman"/>
                <w:b/>
                <w:color w:val="252525"/>
                <w:sz w:val="22"/>
                <w:szCs w:val="22"/>
              </w:rPr>
              <w:t xml:space="preserve"> </w:t>
            </w:r>
            <w:r>
              <w:rPr>
                <w:rFonts w:ascii="Times New Roman" w:hAnsi="Times New Roman"/>
                <w:b/>
                <w:color w:val="252525"/>
                <w:sz w:val="22"/>
                <w:szCs w:val="22"/>
              </w:rPr>
              <w:t>Забезпечення реконструкції об’єктів</w:t>
            </w:r>
          </w:p>
        </w:tc>
      </w:tr>
      <w:tr w:rsidR="00DB68A8" w:rsidRPr="00A364DF" w:rsidTr="001249BC">
        <w:trPr>
          <w:trHeight w:val="255"/>
        </w:trPr>
        <w:tc>
          <w:tcPr>
            <w:tcW w:w="240" w:type="pct"/>
            <w:shd w:val="clear" w:color="auto" w:fill="auto"/>
          </w:tcPr>
          <w:p w:rsidR="00DB68A8" w:rsidRPr="00A364DF" w:rsidRDefault="00DB68A8" w:rsidP="00625E35">
            <w:pPr>
              <w:rPr>
                <w:rFonts w:ascii="Times New Roman" w:hAnsi="Times New Roman"/>
                <w:sz w:val="22"/>
                <w:szCs w:val="22"/>
              </w:rPr>
            </w:pPr>
            <w:r w:rsidRPr="00A364DF">
              <w:rPr>
                <w:rFonts w:ascii="Times New Roman" w:hAnsi="Times New Roman"/>
                <w:sz w:val="22"/>
                <w:szCs w:val="22"/>
              </w:rPr>
              <w:t>1</w:t>
            </w:r>
          </w:p>
        </w:tc>
        <w:tc>
          <w:tcPr>
            <w:tcW w:w="383" w:type="pct"/>
            <w:shd w:val="clear" w:color="auto" w:fill="auto"/>
          </w:tcPr>
          <w:p w:rsidR="00DB68A8" w:rsidRPr="009470F7" w:rsidRDefault="00DB68A8"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DB68A8" w:rsidRPr="009470F7" w:rsidRDefault="00DB68A8" w:rsidP="00625E35">
            <w:pPr>
              <w:rPr>
                <w:rFonts w:ascii="Times New Roman" w:hAnsi="Times New Roman"/>
                <w:b/>
                <w:sz w:val="22"/>
                <w:szCs w:val="22"/>
              </w:rPr>
            </w:pPr>
            <w:r w:rsidRPr="009470F7">
              <w:rPr>
                <w:rFonts w:ascii="Times New Roman" w:hAnsi="Times New Roman"/>
                <w:b/>
                <w:sz w:val="22"/>
                <w:szCs w:val="22"/>
              </w:rPr>
              <w:t>затрат</w:t>
            </w:r>
          </w:p>
        </w:tc>
        <w:tc>
          <w:tcPr>
            <w:tcW w:w="626" w:type="pct"/>
          </w:tcPr>
          <w:p w:rsidR="00DB68A8" w:rsidRPr="00A364DF" w:rsidRDefault="00DB68A8" w:rsidP="00625E35">
            <w:pPr>
              <w:jc w:val="center"/>
              <w:rPr>
                <w:rFonts w:ascii="Times New Roman" w:hAnsi="Times New Roman"/>
                <w:sz w:val="22"/>
                <w:szCs w:val="22"/>
              </w:rPr>
            </w:pPr>
          </w:p>
        </w:tc>
        <w:tc>
          <w:tcPr>
            <w:tcW w:w="860" w:type="pct"/>
          </w:tcPr>
          <w:p w:rsidR="00DB68A8" w:rsidRPr="00A364DF" w:rsidRDefault="00DB68A8" w:rsidP="00625E35">
            <w:pPr>
              <w:rPr>
                <w:rFonts w:ascii="Times New Roman" w:hAnsi="Times New Roman"/>
                <w:sz w:val="22"/>
                <w:szCs w:val="22"/>
              </w:rPr>
            </w:pPr>
          </w:p>
        </w:tc>
        <w:tc>
          <w:tcPr>
            <w:tcW w:w="744" w:type="pct"/>
          </w:tcPr>
          <w:p w:rsidR="00DB68A8" w:rsidRPr="00A364DF" w:rsidRDefault="00DB68A8" w:rsidP="00625E35">
            <w:pPr>
              <w:jc w:val="center"/>
              <w:rPr>
                <w:rFonts w:ascii="Times New Roman" w:hAnsi="Times New Roman"/>
                <w:sz w:val="22"/>
                <w:szCs w:val="22"/>
              </w:rPr>
            </w:pPr>
          </w:p>
        </w:tc>
      </w:tr>
      <w:tr w:rsidR="00DB68A8" w:rsidRPr="00A364DF" w:rsidTr="001249BC">
        <w:trPr>
          <w:trHeight w:val="255"/>
        </w:trPr>
        <w:tc>
          <w:tcPr>
            <w:tcW w:w="240" w:type="pct"/>
            <w:shd w:val="clear" w:color="auto" w:fill="auto"/>
          </w:tcPr>
          <w:p w:rsidR="00DB68A8" w:rsidRPr="00A364DF" w:rsidRDefault="00DB68A8" w:rsidP="00625E35">
            <w:pPr>
              <w:rPr>
                <w:rFonts w:ascii="Times New Roman" w:hAnsi="Times New Roman"/>
                <w:sz w:val="22"/>
                <w:szCs w:val="22"/>
              </w:rPr>
            </w:pPr>
          </w:p>
        </w:tc>
        <w:tc>
          <w:tcPr>
            <w:tcW w:w="383" w:type="pct"/>
            <w:shd w:val="clear" w:color="auto" w:fill="auto"/>
          </w:tcPr>
          <w:p w:rsidR="00DB68A8" w:rsidRPr="009470F7" w:rsidRDefault="00DB68A8"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DB68A8" w:rsidRPr="00455A51" w:rsidRDefault="00F155BF" w:rsidP="00625E35">
            <w:pPr>
              <w:rPr>
                <w:rFonts w:ascii="Times New Roman" w:hAnsi="Times New Roman"/>
                <w:sz w:val="22"/>
                <w:szCs w:val="22"/>
              </w:rPr>
            </w:pPr>
            <w:r>
              <w:rPr>
                <w:rFonts w:ascii="Times New Roman" w:hAnsi="Times New Roman"/>
                <w:sz w:val="22"/>
                <w:szCs w:val="22"/>
              </w:rPr>
              <w:t>Обсяг фінансування</w:t>
            </w:r>
          </w:p>
        </w:tc>
        <w:tc>
          <w:tcPr>
            <w:tcW w:w="626" w:type="pct"/>
          </w:tcPr>
          <w:p w:rsidR="00DB68A8" w:rsidRPr="009470F7" w:rsidRDefault="00F155BF" w:rsidP="00625E35">
            <w:pPr>
              <w:jc w:val="center"/>
              <w:rPr>
                <w:rFonts w:ascii="Times New Roman" w:hAnsi="Times New Roman"/>
                <w:sz w:val="22"/>
                <w:szCs w:val="22"/>
              </w:rPr>
            </w:pPr>
            <w:r>
              <w:rPr>
                <w:rFonts w:ascii="Times New Roman" w:hAnsi="Times New Roman"/>
                <w:sz w:val="22"/>
                <w:szCs w:val="22"/>
              </w:rPr>
              <w:t xml:space="preserve">Тис. </w:t>
            </w:r>
            <w:r w:rsidR="00722C00">
              <w:rPr>
                <w:rFonts w:ascii="Times New Roman" w:hAnsi="Times New Roman"/>
                <w:sz w:val="22"/>
                <w:szCs w:val="22"/>
              </w:rPr>
              <w:t>грн..</w:t>
            </w:r>
          </w:p>
        </w:tc>
        <w:tc>
          <w:tcPr>
            <w:tcW w:w="860" w:type="pct"/>
          </w:tcPr>
          <w:p w:rsidR="00DB68A8" w:rsidRPr="009470F7" w:rsidRDefault="00F155BF" w:rsidP="00625E35">
            <w:pPr>
              <w:jc w:val="center"/>
              <w:rPr>
                <w:rFonts w:ascii="Times New Roman" w:hAnsi="Times New Roman"/>
                <w:sz w:val="22"/>
                <w:szCs w:val="22"/>
                <w:lang w:val="ru-RU"/>
              </w:rPr>
            </w:pPr>
            <w:r>
              <w:rPr>
                <w:rFonts w:ascii="Times New Roman" w:hAnsi="Times New Roman"/>
                <w:sz w:val="22"/>
                <w:szCs w:val="22"/>
                <w:lang w:val="ru-RU"/>
              </w:rPr>
              <w:t>Рішення  сесії</w:t>
            </w:r>
          </w:p>
        </w:tc>
        <w:tc>
          <w:tcPr>
            <w:tcW w:w="744" w:type="pct"/>
          </w:tcPr>
          <w:p w:rsidR="00DB68A8" w:rsidRPr="00A364DF" w:rsidRDefault="001718A7" w:rsidP="00087B07">
            <w:pPr>
              <w:jc w:val="center"/>
              <w:rPr>
                <w:rFonts w:ascii="Times New Roman" w:hAnsi="Times New Roman"/>
                <w:sz w:val="22"/>
                <w:szCs w:val="22"/>
              </w:rPr>
            </w:pPr>
            <w:r>
              <w:rPr>
                <w:rFonts w:ascii="Times New Roman" w:hAnsi="Times New Roman"/>
                <w:sz w:val="22"/>
                <w:szCs w:val="22"/>
              </w:rPr>
              <w:t>3 103,137</w:t>
            </w: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r w:rsidRPr="00A364DF">
              <w:rPr>
                <w:rFonts w:ascii="Times New Roman" w:hAnsi="Times New Roman"/>
                <w:sz w:val="22"/>
                <w:szCs w:val="22"/>
              </w:rPr>
              <w:t>2</w:t>
            </w: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9A0DA2" w:rsidRPr="009470F7" w:rsidRDefault="009A0DA2" w:rsidP="00625E35">
            <w:pPr>
              <w:rPr>
                <w:rFonts w:ascii="Times New Roman" w:hAnsi="Times New Roman"/>
                <w:b/>
                <w:sz w:val="22"/>
                <w:szCs w:val="22"/>
              </w:rPr>
            </w:pPr>
            <w:r w:rsidRPr="009470F7">
              <w:rPr>
                <w:rFonts w:ascii="Times New Roman" w:hAnsi="Times New Roman"/>
                <w:b/>
                <w:sz w:val="22"/>
                <w:szCs w:val="22"/>
              </w:rPr>
              <w:t>продукту</w:t>
            </w:r>
          </w:p>
        </w:tc>
        <w:tc>
          <w:tcPr>
            <w:tcW w:w="626" w:type="pct"/>
          </w:tcPr>
          <w:p w:rsidR="009A0DA2" w:rsidRPr="00A364DF" w:rsidRDefault="009A0DA2" w:rsidP="00625E35">
            <w:pPr>
              <w:jc w:val="center"/>
              <w:rPr>
                <w:rFonts w:ascii="Times New Roman" w:hAnsi="Times New Roman"/>
                <w:sz w:val="22"/>
                <w:szCs w:val="22"/>
              </w:rPr>
            </w:pPr>
          </w:p>
        </w:tc>
        <w:tc>
          <w:tcPr>
            <w:tcW w:w="860" w:type="pct"/>
          </w:tcPr>
          <w:p w:rsidR="009A0DA2" w:rsidRPr="00A364DF" w:rsidRDefault="009A0DA2" w:rsidP="00625E35">
            <w:pPr>
              <w:jc w:val="center"/>
              <w:rPr>
                <w:rFonts w:ascii="Times New Roman" w:hAnsi="Times New Roman"/>
                <w:sz w:val="22"/>
                <w:szCs w:val="22"/>
              </w:rPr>
            </w:pPr>
          </w:p>
        </w:tc>
        <w:tc>
          <w:tcPr>
            <w:tcW w:w="744" w:type="pct"/>
          </w:tcPr>
          <w:p w:rsidR="009A0DA2" w:rsidRPr="00A364DF" w:rsidRDefault="009A0DA2" w:rsidP="00625E35">
            <w:pPr>
              <w:jc w:val="center"/>
              <w:rPr>
                <w:rFonts w:ascii="Times New Roman" w:hAnsi="Times New Roman"/>
                <w:sz w:val="22"/>
                <w:szCs w:val="22"/>
              </w:rPr>
            </w:pP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lang w:val="ru-RU"/>
              </w:rPr>
              <w:t>4816310</w:t>
            </w:r>
          </w:p>
        </w:tc>
        <w:tc>
          <w:tcPr>
            <w:tcW w:w="2146" w:type="pct"/>
          </w:tcPr>
          <w:p w:rsidR="009A0DA2" w:rsidRPr="00E04342" w:rsidRDefault="009A0DA2" w:rsidP="00625E35">
            <w:pPr>
              <w:rPr>
                <w:rFonts w:ascii="Times New Roman" w:hAnsi="Times New Roman"/>
                <w:sz w:val="22"/>
                <w:szCs w:val="22"/>
              </w:rPr>
            </w:pPr>
            <w:r>
              <w:rPr>
                <w:rFonts w:ascii="Times New Roman" w:hAnsi="Times New Roman"/>
                <w:sz w:val="22"/>
                <w:szCs w:val="22"/>
              </w:rPr>
              <w:t>Кількість об’єктів, які планується реконструювати</w:t>
            </w:r>
          </w:p>
        </w:tc>
        <w:tc>
          <w:tcPr>
            <w:tcW w:w="626" w:type="pct"/>
          </w:tcPr>
          <w:p w:rsidR="009A0DA2" w:rsidRPr="00A364DF" w:rsidRDefault="009A0DA2" w:rsidP="00625E35">
            <w:pPr>
              <w:jc w:val="center"/>
              <w:rPr>
                <w:rFonts w:ascii="Times New Roman" w:hAnsi="Times New Roman"/>
                <w:sz w:val="22"/>
                <w:szCs w:val="22"/>
              </w:rPr>
            </w:pPr>
            <w:r>
              <w:rPr>
                <w:rFonts w:ascii="Times New Roman" w:hAnsi="Times New Roman"/>
                <w:sz w:val="22"/>
                <w:szCs w:val="22"/>
              </w:rPr>
              <w:t>Од.</w:t>
            </w:r>
          </w:p>
        </w:tc>
        <w:tc>
          <w:tcPr>
            <w:tcW w:w="860" w:type="pct"/>
          </w:tcPr>
          <w:p w:rsidR="009A0DA2" w:rsidRPr="00A364DF" w:rsidRDefault="009A0DA2" w:rsidP="00625E35">
            <w:pPr>
              <w:jc w:val="center"/>
              <w:rPr>
                <w:rFonts w:ascii="Times New Roman" w:hAnsi="Times New Roman"/>
                <w:sz w:val="22"/>
                <w:szCs w:val="22"/>
              </w:rPr>
            </w:pPr>
            <w:r>
              <w:rPr>
                <w:rFonts w:ascii="Times New Roman" w:hAnsi="Times New Roman"/>
                <w:sz w:val="22"/>
                <w:szCs w:val="22"/>
              </w:rPr>
              <w:t>Рішення сесії</w:t>
            </w:r>
          </w:p>
        </w:tc>
        <w:tc>
          <w:tcPr>
            <w:tcW w:w="744" w:type="pct"/>
          </w:tcPr>
          <w:p w:rsidR="009A0DA2" w:rsidRPr="00A364DF" w:rsidRDefault="001718A7" w:rsidP="00625E35">
            <w:pPr>
              <w:jc w:val="center"/>
              <w:rPr>
                <w:rFonts w:ascii="Times New Roman" w:hAnsi="Times New Roman"/>
                <w:sz w:val="22"/>
                <w:szCs w:val="22"/>
              </w:rPr>
            </w:pPr>
            <w:r>
              <w:rPr>
                <w:rFonts w:ascii="Times New Roman" w:hAnsi="Times New Roman"/>
                <w:sz w:val="22"/>
                <w:szCs w:val="22"/>
              </w:rPr>
              <w:t>3</w:t>
            </w: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r w:rsidRPr="00A364DF">
              <w:rPr>
                <w:rFonts w:ascii="Times New Roman" w:hAnsi="Times New Roman"/>
                <w:sz w:val="22"/>
                <w:szCs w:val="22"/>
              </w:rPr>
              <w:t>3</w:t>
            </w: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9A0DA2" w:rsidRPr="00E04342" w:rsidRDefault="009A0DA2" w:rsidP="00625E35">
            <w:pPr>
              <w:rPr>
                <w:rFonts w:ascii="Times New Roman" w:hAnsi="Times New Roman"/>
                <w:b/>
                <w:sz w:val="22"/>
                <w:szCs w:val="22"/>
              </w:rPr>
            </w:pPr>
            <w:r w:rsidRPr="00E04342">
              <w:rPr>
                <w:rFonts w:ascii="Times New Roman" w:hAnsi="Times New Roman"/>
                <w:b/>
                <w:sz w:val="22"/>
                <w:szCs w:val="22"/>
              </w:rPr>
              <w:t>ефективності</w:t>
            </w:r>
          </w:p>
        </w:tc>
        <w:tc>
          <w:tcPr>
            <w:tcW w:w="626" w:type="pct"/>
          </w:tcPr>
          <w:p w:rsidR="009A0DA2" w:rsidRPr="00A364DF" w:rsidRDefault="009A0DA2" w:rsidP="00625E35">
            <w:pPr>
              <w:jc w:val="center"/>
              <w:rPr>
                <w:rFonts w:ascii="Times New Roman" w:hAnsi="Times New Roman"/>
                <w:sz w:val="22"/>
                <w:szCs w:val="22"/>
              </w:rPr>
            </w:pPr>
          </w:p>
        </w:tc>
        <w:tc>
          <w:tcPr>
            <w:tcW w:w="860" w:type="pct"/>
          </w:tcPr>
          <w:p w:rsidR="009A0DA2" w:rsidRPr="00A364DF" w:rsidRDefault="009A0DA2" w:rsidP="00625E35">
            <w:pPr>
              <w:jc w:val="center"/>
              <w:rPr>
                <w:rFonts w:ascii="Times New Roman" w:hAnsi="Times New Roman"/>
                <w:sz w:val="22"/>
                <w:szCs w:val="22"/>
              </w:rPr>
            </w:pPr>
          </w:p>
        </w:tc>
        <w:tc>
          <w:tcPr>
            <w:tcW w:w="744" w:type="pct"/>
          </w:tcPr>
          <w:p w:rsidR="009A0DA2" w:rsidRPr="00A364DF" w:rsidRDefault="009A0DA2" w:rsidP="00625E35">
            <w:pPr>
              <w:jc w:val="center"/>
              <w:rPr>
                <w:rFonts w:ascii="Times New Roman" w:hAnsi="Times New Roman"/>
                <w:sz w:val="22"/>
                <w:szCs w:val="22"/>
              </w:rPr>
            </w:pPr>
          </w:p>
        </w:tc>
      </w:tr>
      <w:tr w:rsidR="006D42E4" w:rsidRPr="00A364DF" w:rsidTr="001249BC">
        <w:trPr>
          <w:trHeight w:val="255"/>
        </w:trPr>
        <w:tc>
          <w:tcPr>
            <w:tcW w:w="240" w:type="pct"/>
            <w:shd w:val="clear" w:color="auto" w:fill="auto"/>
          </w:tcPr>
          <w:p w:rsidR="006D42E4" w:rsidRPr="00A364DF" w:rsidRDefault="006D42E4" w:rsidP="00625E35">
            <w:pPr>
              <w:rPr>
                <w:rFonts w:ascii="Times New Roman" w:hAnsi="Times New Roman"/>
                <w:sz w:val="22"/>
                <w:szCs w:val="22"/>
              </w:rPr>
            </w:pPr>
          </w:p>
        </w:tc>
        <w:tc>
          <w:tcPr>
            <w:tcW w:w="383" w:type="pct"/>
            <w:shd w:val="clear" w:color="auto" w:fill="auto"/>
          </w:tcPr>
          <w:p w:rsidR="006D42E4" w:rsidRDefault="006D42E4" w:rsidP="00625E35">
            <w:pPr>
              <w:rPr>
                <w:rFonts w:ascii="Times New Roman" w:hAnsi="Times New Roman"/>
                <w:sz w:val="22"/>
                <w:szCs w:val="22"/>
              </w:rPr>
            </w:pPr>
            <w:r>
              <w:rPr>
                <w:rFonts w:ascii="Times New Roman" w:hAnsi="Times New Roman"/>
                <w:sz w:val="22"/>
                <w:szCs w:val="22"/>
              </w:rPr>
              <w:t>4816310</w:t>
            </w:r>
          </w:p>
        </w:tc>
        <w:tc>
          <w:tcPr>
            <w:tcW w:w="2146" w:type="pct"/>
          </w:tcPr>
          <w:p w:rsidR="006D42E4" w:rsidRPr="00E04342" w:rsidRDefault="006D42E4" w:rsidP="003D7745">
            <w:pPr>
              <w:rPr>
                <w:rFonts w:ascii="Times New Roman" w:hAnsi="Times New Roman"/>
                <w:color w:val="252525"/>
                <w:sz w:val="22"/>
                <w:szCs w:val="22"/>
              </w:rPr>
            </w:pPr>
            <w:r>
              <w:rPr>
                <w:rFonts w:ascii="Times New Roman" w:hAnsi="Times New Roman"/>
                <w:color w:val="252525"/>
                <w:sz w:val="22"/>
                <w:szCs w:val="22"/>
              </w:rPr>
              <w:t>Середні витрати на реконструкцію одного об’єкта</w:t>
            </w:r>
          </w:p>
        </w:tc>
        <w:tc>
          <w:tcPr>
            <w:tcW w:w="626" w:type="pct"/>
          </w:tcPr>
          <w:p w:rsidR="006D42E4" w:rsidRPr="009470F7" w:rsidRDefault="006D42E4" w:rsidP="00625E35">
            <w:pPr>
              <w:jc w:val="center"/>
              <w:rPr>
                <w:rFonts w:ascii="Times New Roman" w:hAnsi="Times New Roman"/>
                <w:color w:val="252525"/>
                <w:sz w:val="22"/>
                <w:szCs w:val="22"/>
              </w:rPr>
            </w:pPr>
            <w:r>
              <w:rPr>
                <w:rFonts w:ascii="Times New Roman" w:hAnsi="Times New Roman"/>
                <w:color w:val="252525"/>
                <w:sz w:val="22"/>
                <w:szCs w:val="22"/>
              </w:rPr>
              <w:t>Тис. грн.</w:t>
            </w:r>
          </w:p>
        </w:tc>
        <w:tc>
          <w:tcPr>
            <w:tcW w:w="860" w:type="pct"/>
          </w:tcPr>
          <w:p w:rsidR="006D42E4" w:rsidRDefault="006D42E4" w:rsidP="00625E35">
            <w:pPr>
              <w:jc w:val="center"/>
              <w:rPr>
                <w:rFonts w:ascii="Times New Roman" w:hAnsi="Times New Roman"/>
                <w:sz w:val="22"/>
                <w:szCs w:val="22"/>
              </w:rPr>
            </w:pPr>
          </w:p>
        </w:tc>
        <w:tc>
          <w:tcPr>
            <w:tcW w:w="744" w:type="pct"/>
          </w:tcPr>
          <w:p w:rsidR="006D42E4" w:rsidRDefault="001718A7" w:rsidP="00625E35">
            <w:pPr>
              <w:jc w:val="center"/>
              <w:rPr>
                <w:rFonts w:ascii="Times New Roman" w:hAnsi="Times New Roman"/>
                <w:sz w:val="22"/>
                <w:szCs w:val="22"/>
              </w:rPr>
            </w:pPr>
            <w:r>
              <w:rPr>
                <w:rFonts w:ascii="Times New Roman" w:hAnsi="Times New Roman"/>
                <w:sz w:val="22"/>
                <w:szCs w:val="22"/>
              </w:rPr>
              <w:t>1 34,379</w:t>
            </w: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r w:rsidRPr="00A364DF">
              <w:rPr>
                <w:rFonts w:ascii="Times New Roman" w:hAnsi="Times New Roman"/>
                <w:sz w:val="22"/>
                <w:szCs w:val="22"/>
              </w:rPr>
              <w:t>4</w:t>
            </w: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9A0DA2" w:rsidRPr="00E04342" w:rsidRDefault="009A0DA2" w:rsidP="00625E35">
            <w:pPr>
              <w:rPr>
                <w:rFonts w:ascii="Times New Roman" w:hAnsi="Times New Roman"/>
                <w:b/>
                <w:sz w:val="22"/>
                <w:szCs w:val="22"/>
              </w:rPr>
            </w:pPr>
            <w:r w:rsidRPr="00E04342">
              <w:rPr>
                <w:rFonts w:ascii="Times New Roman" w:hAnsi="Times New Roman"/>
                <w:b/>
                <w:sz w:val="22"/>
                <w:szCs w:val="22"/>
              </w:rPr>
              <w:t>якості</w:t>
            </w:r>
          </w:p>
        </w:tc>
        <w:tc>
          <w:tcPr>
            <w:tcW w:w="626" w:type="pct"/>
          </w:tcPr>
          <w:p w:rsidR="009A0DA2" w:rsidRPr="00A364DF" w:rsidRDefault="009A0DA2" w:rsidP="00625E35">
            <w:pPr>
              <w:jc w:val="center"/>
              <w:rPr>
                <w:rFonts w:ascii="Times New Roman" w:hAnsi="Times New Roman"/>
                <w:sz w:val="22"/>
                <w:szCs w:val="22"/>
              </w:rPr>
            </w:pPr>
          </w:p>
        </w:tc>
        <w:tc>
          <w:tcPr>
            <w:tcW w:w="860" w:type="pct"/>
            <w:vAlign w:val="center"/>
          </w:tcPr>
          <w:p w:rsidR="009A0DA2" w:rsidRPr="00A364DF" w:rsidRDefault="009A0DA2" w:rsidP="00625E35">
            <w:pPr>
              <w:jc w:val="center"/>
              <w:rPr>
                <w:rFonts w:ascii="Times New Roman" w:hAnsi="Times New Roman"/>
                <w:sz w:val="22"/>
                <w:szCs w:val="22"/>
              </w:rPr>
            </w:pPr>
          </w:p>
        </w:tc>
        <w:tc>
          <w:tcPr>
            <w:tcW w:w="744" w:type="pct"/>
          </w:tcPr>
          <w:p w:rsidR="009A0DA2" w:rsidRPr="00A364DF" w:rsidRDefault="009A0DA2" w:rsidP="00625E35">
            <w:pPr>
              <w:jc w:val="center"/>
              <w:rPr>
                <w:rFonts w:ascii="Times New Roman" w:hAnsi="Times New Roman"/>
                <w:sz w:val="22"/>
                <w:szCs w:val="22"/>
              </w:rPr>
            </w:pPr>
          </w:p>
        </w:tc>
      </w:tr>
      <w:tr w:rsidR="009A0DA2" w:rsidRPr="00A364DF" w:rsidTr="001249BC">
        <w:trPr>
          <w:trHeight w:val="255"/>
        </w:trPr>
        <w:tc>
          <w:tcPr>
            <w:tcW w:w="240" w:type="pct"/>
            <w:shd w:val="clear" w:color="auto" w:fill="auto"/>
          </w:tcPr>
          <w:p w:rsidR="009A0DA2" w:rsidRPr="009470F7" w:rsidRDefault="009A0DA2" w:rsidP="00625E35">
            <w:pPr>
              <w:rPr>
                <w:rFonts w:ascii="Times New Roman" w:hAnsi="Times New Roman"/>
                <w:sz w:val="22"/>
                <w:szCs w:val="22"/>
                <w:lang w:val="ru-RU"/>
              </w:rPr>
            </w:pP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9A0DA2" w:rsidRPr="00E04342" w:rsidRDefault="009A0DA2" w:rsidP="003D7745">
            <w:pPr>
              <w:ind w:left="-6"/>
              <w:rPr>
                <w:rFonts w:ascii="Times New Roman" w:hAnsi="Times New Roman"/>
                <w:sz w:val="22"/>
                <w:szCs w:val="22"/>
                <w:lang w:val="ru-RU"/>
              </w:rPr>
            </w:pPr>
            <w:r w:rsidRPr="00E04342">
              <w:rPr>
                <w:rFonts w:ascii="Times New Roman" w:hAnsi="Times New Roman"/>
                <w:color w:val="252525"/>
                <w:sz w:val="22"/>
                <w:szCs w:val="22"/>
              </w:rPr>
              <w:t xml:space="preserve">рівень готовності </w:t>
            </w:r>
            <w:r>
              <w:rPr>
                <w:rFonts w:ascii="Times New Roman" w:hAnsi="Times New Roman"/>
                <w:color w:val="252525"/>
                <w:sz w:val="22"/>
                <w:szCs w:val="22"/>
              </w:rPr>
              <w:t xml:space="preserve">реконструкції </w:t>
            </w:r>
            <w:r w:rsidRPr="00E04342">
              <w:rPr>
                <w:rFonts w:ascii="Times New Roman" w:hAnsi="Times New Roman"/>
                <w:color w:val="252525"/>
                <w:sz w:val="22"/>
                <w:szCs w:val="22"/>
              </w:rPr>
              <w:t>об'єктів</w:t>
            </w:r>
          </w:p>
        </w:tc>
        <w:tc>
          <w:tcPr>
            <w:tcW w:w="626" w:type="pct"/>
          </w:tcPr>
          <w:p w:rsidR="009A0DA2" w:rsidRPr="00455A51" w:rsidRDefault="009A0DA2" w:rsidP="00625E35">
            <w:pPr>
              <w:jc w:val="center"/>
              <w:rPr>
                <w:rFonts w:ascii="Times New Roman" w:hAnsi="Times New Roman"/>
                <w:sz w:val="22"/>
                <w:szCs w:val="22"/>
                <w:lang w:val="ru-RU"/>
              </w:rPr>
            </w:pPr>
            <w:r>
              <w:rPr>
                <w:rFonts w:ascii="Times New Roman" w:hAnsi="Times New Roman"/>
                <w:sz w:val="22"/>
                <w:szCs w:val="22"/>
                <w:lang w:val="ru-RU"/>
              </w:rPr>
              <w:t>%</w:t>
            </w:r>
          </w:p>
        </w:tc>
        <w:tc>
          <w:tcPr>
            <w:tcW w:w="860" w:type="pct"/>
            <w:vAlign w:val="center"/>
          </w:tcPr>
          <w:p w:rsidR="009A0DA2" w:rsidRPr="00A364DF" w:rsidRDefault="009A0DA2" w:rsidP="00625E35">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9A0DA2" w:rsidRPr="00A364DF" w:rsidRDefault="008D45F1" w:rsidP="00625E35">
            <w:pPr>
              <w:jc w:val="center"/>
              <w:rPr>
                <w:rFonts w:ascii="Times New Roman" w:hAnsi="Times New Roman"/>
                <w:sz w:val="22"/>
                <w:szCs w:val="22"/>
              </w:rPr>
            </w:pPr>
            <w:r>
              <w:rPr>
                <w:rFonts w:ascii="Times New Roman" w:hAnsi="Times New Roman"/>
                <w:sz w:val="22"/>
                <w:szCs w:val="22"/>
              </w:rPr>
              <w:t>68,69</w:t>
            </w:r>
          </w:p>
        </w:tc>
      </w:tr>
      <w:tr w:rsidR="007E7E01" w:rsidRPr="00A364DF" w:rsidTr="001249BC">
        <w:trPr>
          <w:trHeight w:val="255"/>
        </w:trPr>
        <w:tc>
          <w:tcPr>
            <w:tcW w:w="240" w:type="pct"/>
            <w:shd w:val="clear" w:color="auto" w:fill="auto"/>
          </w:tcPr>
          <w:p w:rsidR="007E7E01" w:rsidRPr="009470F7" w:rsidRDefault="007E7E01" w:rsidP="00625E35">
            <w:pPr>
              <w:rPr>
                <w:rFonts w:ascii="Times New Roman" w:hAnsi="Times New Roman"/>
                <w:sz w:val="22"/>
                <w:szCs w:val="22"/>
                <w:lang w:val="ru-RU"/>
              </w:rPr>
            </w:pPr>
          </w:p>
        </w:tc>
        <w:tc>
          <w:tcPr>
            <w:tcW w:w="383" w:type="pct"/>
            <w:shd w:val="clear" w:color="auto" w:fill="auto"/>
          </w:tcPr>
          <w:p w:rsidR="007E7E01" w:rsidRPr="009470F7" w:rsidRDefault="007E7E01" w:rsidP="00AA392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7E7E01" w:rsidRPr="00E04342" w:rsidRDefault="007E7E01" w:rsidP="003D7745">
            <w:pPr>
              <w:ind w:left="-6"/>
              <w:rPr>
                <w:rFonts w:ascii="Times New Roman" w:hAnsi="Times New Roman"/>
                <w:color w:val="252525"/>
                <w:sz w:val="22"/>
                <w:szCs w:val="22"/>
              </w:rPr>
            </w:pPr>
            <w:r>
              <w:rPr>
                <w:rFonts w:ascii="Times New Roman" w:hAnsi="Times New Roman"/>
                <w:color w:val="252525"/>
                <w:sz w:val="22"/>
                <w:szCs w:val="22"/>
              </w:rPr>
              <w:t>Динаміка кількості об’єктів реконструкції в порівнянні з попереднім роком</w:t>
            </w:r>
          </w:p>
        </w:tc>
        <w:tc>
          <w:tcPr>
            <w:tcW w:w="626" w:type="pct"/>
          </w:tcPr>
          <w:p w:rsidR="007E7E01" w:rsidRPr="006D42E4" w:rsidRDefault="007E7E01" w:rsidP="00625E35">
            <w:pPr>
              <w:jc w:val="center"/>
              <w:rPr>
                <w:rFonts w:ascii="Times New Roman" w:hAnsi="Times New Roman"/>
                <w:sz w:val="22"/>
                <w:szCs w:val="22"/>
              </w:rPr>
            </w:pPr>
            <w:r>
              <w:rPr>
                <w:rFonts w:ascii="Times New Roman" w:hAnsi="Times New Roman"/>
                <w:sz w:val="22"/>
                <w:szCs w:val="22"/>
              </w:rPr>
              <w:t>%</w:t>
            </w:r>
          </w:p>
        </w:tc>
        <w:tc>
          <w:tcPr>
            <w:tcW w:w="860" w:type="pct"/>
            <w:vAlign w:val="center"/>
          </w:tcPr>
          <w:p w:rsidR="007E7E01" w:rsidRDefault="007E7E01" w:rsidP="00625E35">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7E7E01" w:rsidRDefault="007E7E01" w:rsidP="00625E35">
            <w:pPr>
              <w:jc w:val="center"/>
              <w:rPr>
                <w:rFonts w:ascii="Times New Roman" w:hAnsi="Times New Roman"/>
                <w:sz w:val="22"/>
                <w:szCs w:val="22"/>
              </w:rPr>
            </w:pPr>
            <w:r>
              <w:rPr>
                <w:rFonts w:ascii="Times New Roman" w:hAnsi="Times New Roman"/>
                <w:sz w:val="22"/>
                <w:szCs w:val="22"/>
              </w:rPr>
              <w:t>0</w:t>
            </w:r>
          </w:p>
        </w:tc>
      </w:tr>
      <w:tr w:rsidR="007E7E01" w:rsidRPr="00A364DF" w:rsidTr="001249BC">
        <w:trPr>
          <w:trHeight w:val="255"/>
        </w:trPr>
        <w:tc>
          <w:tcPr>
            <w:tcW w:w="240" w:type="pct"/>
            <w:shd w:val="clear" w:color="auto" w:fill="auto"/>
          </w:tcPr>
          <w:p w:rsidR="007E7E01" w:rsidRPr="009470F7" w:rsidRDefault="007E7E01" w:rsidP="00625E35">
            <w:pPr>
              <w:rPr>
                <w:rFonts w:ascii="Times New Roman" w:hAnsi="Times New Roman"/>
                <w:sz w:val="22"/>
                <w:szCs w:val="22"/>
                <w:lang w:val="ru-RU"/>
              </w:rPr>
            </w:pPr>
          </w:p>
        </w:tc>
        <w:tc>
          <w:tcPr>
            <w:tcW w:w="383" w:type="pct"/>
            <w:shd w:val="clear" w:color="auto" w:fill="auto"/>
          </w:tcPr>
          <w:p w:rsidR="007E7E01" w:rsidRPr="009470F7" w:rsidRDefault="007E7E01" w:rsidP="00AA392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7E7E01" w:rsidRPr="00E04342" w:rsidRDefault="007E7E01" w:rsidP="003D7745">
            <w:pPr>
              <w:ind w:left="-6"/>
              <w:rPr>
                <w:rFonts w:ascii="Times New Roman" w:hAnsi="Times New Roman"/>
                <w:color w:val="252525"/>
                <w:sz w:val="22"/>
                <w:szCs w:val="22"/>
              </w:rPr>
            </w:pPr>
            <w:r>
              <w:rPr>
                <w:rFonts w:ascii="Times New Roman" w:hAnsi="Times New Roman"/>
                <w:color w:val="252525"/>
                <w:sz w:val="22"/>
                <w:szCs w:val="22"/>
              </w:rPr>
              <w:t>Динаміка обсягу реконструкції в порівнянні з минулим роком</w:t>
            </w:r>
          </w:p>
        </w:tc>
        <w:tc>
          <w:tcPr>
            <w:tcW w:w="626" w:type="pct"/>
          </w:tcPr>
          <w:p w:rsidR="007E7E01" w:rsidRDefault="007E7E01" w:rsidP="00625E35">
            <w:pPr>
              <w:jc w:val="center"/>
              <w:rPr>
                <w:rFonts w:ascii="Times New Roman" w:hAnsi="Times New Roman"/>
                <w:sz w:val="22"/>
                <w:szCs w:val="22"/>
                <w:lang w:val="ru-RU"/>
              </w:rPr>
            </w:pPr>
            <w:r>
              <w:rPr>
                <w:rFonts w:ascii="Times New Roman" w:hAnsi="Times New Roman"/>
                <w:sz w:val="22"/>
                <w:szCs w:val="22"/>
                <w:lang w:val="ru-RU"/>
              </w:rPr>
              <w:t>%</w:t>
            </w:r>
          </w:p>
        </w:tc>
        <w:tc>
          <w:tcPr>
            <w:tcW w:w="860" w:type="pct"/>
            <w:vAlign w:val="center"/>
          </w:tcPr>
          <w:p w:rsidR="007E7E01" w:rsidRDefault="007E7E01" w:rsidP="00625E35">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7E7E01" w:rsidRDefault="00087B07" w:rsidP="00625E35">
            <w:pPr>
              <w:jc w:val="center"/>
              <w:rPr>
                <w:rFonts w:ascii="Times New Roman" w:hAnsi="Times New Roman"/>
                <w:sz w:val="22"/>
                <w:szCs w:val="22"/>
              </w:rPr>
            </w:pPr>
            <w:r>
              <w:rPr>
                <w:rFonts w:ascii="Times New Roman" w:hAnsi="Times New Roman"/>
                <w:sz w:val="22"/>
                <w:szCs w:val="22"/>
              </w:rPr>
              <w:t>63,32</w:t>
            </w:r>
          </w:p>
        </w:tc>
      </w:tr>
      <w:tr w:rsidR="009A0DA2" w:rsidRPr="00A364DF" w:rsidTr="001249BC">
        <w:trPr>
          <w:trHeight w:val="281"/>
        </w:trPr>
        <w:tc>
          <w:tcPr>
            <w:tcW w:w="240" w:type="pct"/>
            <w:shd w:val="clear" w:color="auto" w:fill="auto"/>
            <w:vAlign w:val="center"/>
          </w:tcPr>
          <w:p w:rsidR="009A0DA2" w:rsidRPr="00A364DF" w:rsidRDefault="009A0DA2" w:rsidP="00625E35">
            <w:pPr>
              <w:jc w:val="center"/>
              <w:rPr>
                <w:rFonts w:ascii="Times New Roman" w:hAnsi="Times New Roman"/>
                <w:sz w:val="22"/>
                <w:szCs w:val="22"/>
              </w:rPr>
            </w:pPr>
          </w:p>
        </w:tc>
        <w:tc>
          <w:tcPr>
            <w:tcW w:w="383" w:type="pct"/>
            <w:shd w:val="clear" w:color="auto" w:fill="auto"/>
            <w:vAlign w:val="center"/>
          </w:tcPr>
          <w:p w:rsidR="009A0DA2" w:rsidRPr="00A364DF" w:rsidRDefault="009A0DA2" w:rsidP="00625E35">
            <w:pPr>
              <w:rPr>
                <w:rFonts w:ascii="Times New Roman" w:hAnsi="Times New Roman"/>
                <w:sz w:val="22"/>
                <w:szCs w:val="22"/>
              </w:rPr>
            </w:pPr>
          </w:p>
        </w:tc>
        <w:tc>
          <w:tcPr>
            <w:tcW w:w="4377" w:type="pct"/>
            <w:gridSpan w:val="4"/>
            <w:tcBorders>
              <w:bottom w:val="single" w:sz="4" w:space="0" w:color="auto"/>
            </w:tcBorders>
            <w:vAlign w:val="center"/>
          </w:tcPr>
          <w:p w:rsidR="009A0DA2" w:rsidRPr="00A364DF" w:rsidRDefault="009A0DA2" w:rsidP="00625E35">
            <w:pPr>
              <w:rPr>
                <w:rFonts w:ascii="Times New Roman" w:hAnsi="Times New Roman"/>
                <w:sz w:val="22"/>
                <w:szCs w:val="22"/>
              </w:rPr>
            </w:pPr>
            <w:r w:rsidRPr="009470F7">
              <w:rPr>
                <w:rFonts w:ascii="Times New Roman" w:hAnsi="Times New Roman"/>
                <w:b/>
                <w:sz w:val="22"/>
                <w:szCs w:val="22"/>
              </w:rPr>
              <w:t>Завдання</w:t>
            </w:r>
            <w:r w:rsidRPr="00625E35">
              <w:rPr>
                <w:rFonts w:ascii="Times New Roman" w:hAnsi="Times New Roman"/>
                <w:b/>
                <w:sz w:val="22"/>
                <w:szCs w:val="22"/>
                <w:lang w:val="ru-RU"/>
              </w:rPr>
              <w:t xml:space="preserve">: </w:t>
            </w:r>
            <w:r w:rsidRPr="00625E35">
              <w:rPr>
                <w:rFonts w:ascii="Times New Roman" w:hAnsi="Times New Roman"/>
                <w:b/>
                <w:color w:val="252525"/>
                <w:sz w:val="22"/>
                <w:szCs w:val="22"/>
              </w:rPr>
              <w:t xml:space="preserve">Виготовлення проектно-кошторисної документації на </w:t>
            </w:r>
            <w:r>
              <w:rPr>
                <w:rFonts w:ascii="Times New Roman" w:hAnsi="Times New Roman"/>
                <w:b/>
                <w:color w:val="252525"/>
                <w:sz w:val="22"/>
                <w:szCs w:val="22"/>
              </w:rPr>
              <w:t>капітальний ремонт</w:t>
            </w: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r w:rsidRPr="00A364DF">
              <w:rPr>
                <w:rFonts w:ascii="Times New Roman" w:hAnsi="Times New Roman"/>
                <w:sz w:val="22"/>
                <w:szCs w:val="22"/>
              </w:rPr>
              <w:t>1</w:t>
            </w: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9A0DA2" w:rsidRPr="009470F7" w:rsidRDefault="009A0DA2" w:rsidP="00625E35">
            <w:pPr>
              <w:rPr>
                <w:rFonts w:ascii="Times New Roman" w:hAnsi="Times New Roman"/>
                <w:b/>
                <w:sz w:val="22"/>
                <w:szCs w:val="22"/>
              </w:rPr>
            </w:pPr>
            <w:r w:rsidRPr="009470F7">
              <w:rPr>
                <w:rFonts w:ascii="Times New Roman" w:hAnsi="Times New Roman"/>
                <w:b/>
                <w:sz w:val="22"/>
                <w:szCs w:val="22"/>
              </w:rPr>
              <w:t>затрат</w:t>
            </w:r>
          </w:p>
        </w:tc>
        <w:tc>
          <w:tcPr>
            <w:tcW w:w="626" w:type="pct"/>
            <w:tcBorders>
              <w:bottom w:val="single" w:sz="4" w:space="0" w:color="auto"/>
            </w:tcBorders>
          </w:tcPr>
          <w:p w:rsidR="009A0DA2" w:rsidRPr="00A364DF" w:rsidRDefault="009A0DA2" w:rsidP="00625E35">
            <w:pPr>
              <w:jc w:val="center"/>
              <w:rPr>
                <w:rFonts w:ascii="Times New Roman" w:hAnsi="Times New Roman"/>
                <w:sz w:val="22"/>
                <w:szCs w:val="22"/>
              </w:rPr>
            </w:pPr>
          </w:p>
        </w:tc>
        <w:tc>
          <w:tcPr>
            <w:tcW w:w="860" w:type="pct"/>
          </w:tcPr>
          <w:p w:rsidR="009A0DA2" w:rsidRPr="00A364DF" w:rsidRDefault="009A0DA2" w:rsidP="00625E35">
            <w:pPr>
              <w:rPr>
                <w:rFonts w:ascii="Times New Roman" w:hAnsi="Times New Roman"/>
                <w:sz w:val="22"/>
                <w:szCs w:val="22"/>
              </w:rPr>
            </w:pPr>
          </w:p>
        </w:tc>
        <w:tc>
          <w:tcPr>
            <w:tcW w:w="744" w:type="pct"/>
          </w:tcPr>
          <w:p w:rsidR="009A0DA2" w:rsidRPr="00A364DF" w:rsidRDefault="009A0DA2" w:rsidP="00625E35">
            <w:pPr>
              <w:jc w:val="center"/>
              <w:rPr>
                <w:rFonts w:ascii="Times New Roman" w:hAnsi="Times New Roman"/>
                <w:sz w:val="22"/>
                <w:szCs w:val="22"/>
              </w:rPr>
            </w:pP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9A0DA2" w:rsidRPr="00455A51" w:rsidRDefault="003757A4" w:rsidP="00625E35">
            <w:pPr>
              <w:rPr>
                <w:rFonts w:ascii="Times New Roman" w:hAnsi="Times New Roman"/>
                <w:sz w:val="22"/>
                <w:szCs w:val="22"/>
              </w:rPr>
            </w:pPr>
            <w:r>
              <w:rPr>
                <w:rFonts w:ascii="Times New Roman" w:hAnsi="Times New Roman"/>
                <w:sz w:val="22"/>
                <w:szCs w:val="22"/>
              </w:rPr>
              <w:t>Обсяг фінансування</w:t>
            </w:r>
          </w:p>
        </w:tc>
        <w:tc>
          <w:tcPr>
            <w:tcW w:w="626" w:type="pct"/>
            <w:tcBorders>
              <w:bottom w:val="single" w:sz="4" w:space="0" w:color="auto"/>
            </w:tcBorders>
          </w:tcPr>
          <w:p w:rsidR="009A0DA2" w:rsidRPr="009470F7" w:rsidRDefault="003757A4" w:rsidP="00625E35">
            <w:pPr>
              <w:jc w:val="center"/>
              <w:rPr>
                <w:rFonts w:ascii="Times New Roman" w:hAnsi="Times New Roman"/>
                <w:sz w:val="22"/>
                <w:szCs w:val="22"/>
              </w:rPr>
            </w:pPr>
            <w:r>
              <w:rPr>
                <w:rFonts w:ascii="Times New Roman" w:hAnsi="Times New Roman"/>
                <w:sz w:val="22"/>
                <w:szCs w:val="22"/>
              </w:rPr>
              <w:t>Тис. грн.</w:t>
            </w:r>
          </w:p>
        </w:tc>
        <w:tc>
          <w:tcPr>
            <w:tcW w:w="860" w:type="pct"/>
          </w:tcPr>
          <w:p w:rsidR="009A0DA2" w:rsidRPr="009470F7" w:rsidRDefault="003757A4" w:rsidP="00625E35">
            <w:pPr>
              <w:jc w:val="center"/>
              <w:rPr>
                <w:rFonts w:ascii="Times New Roman" w:hAnsi="Times New Roman"/>
                <w:sz w:val="22"/>
                <w:szCs w:val="22"/>
                <w:lang w:val="ru-RU"/>
              </w:rPr>
            </w:pPr>
            <w:r>
              <w:rPr>
                <w:rFonts w:ascii="Times New Roman" w:hAnsi="Times New Roman"/>
                <w:sz w:val="22"/>
                <w:szCs w:val="22"/>
                <w:lang w:val="ru-RU"/>
              </w:rPr>
              <w:t>Рішення сесії</w:t>
            </w:r>
          </w:p>
        </w:tc>
        <w:tc>
          <w:tcPr>
            <w:tcW w:w="744" w:type="pct"/>
          </w:tcPr>
          <w:p w:rsidR="009A0DA2" w:rsidRPr="00A364DF" w:rsidRDefault="003757A4" w:rsidP="003757A4">
            <w:pPr>
              <w:tabs>
                <w:tab w:val="left" w:pos="1020"/>
                <w:tab w:val="center" w:pos="1098"/>
              </w:tabs>
              <w:rPr>
                <w:rFonts w:ascii="Times New Roman" w:hAnsi="Times New Roman"/>
                <w:sz w:val="22"/>
                <w:szCs w:val="22"/>
              </w:rPr>
            </w:pPr>
            <w:r>
              <w:rPr>
                <w:rFonts w:ascii="Times New Roman" w:hAnsi="Times New Roman"/>
                <w:sz w:val="22"/>
                <w:szCs w:val="22"/>
              </w:rPr>
              <w:tab/>
              <w:t>40,0</w:t>
            </w: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r w:rsidRPr="00A364DF">
              <w:rPr>
                <w:rFonts w:ascii="Times New Roman" w:hAnsi="Times New Roman"/>
                <w:sz w:val="22"/>
                <w:szCs w:val="22"/>
              </w:rPr>
              <w:t>2</w:t>
            </w: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9A0DA2" w:rsidRPr="009470F7" w:rsidRDefault="009A0DA2" w:rsidP="00625E35">
            <w:pPr>
              <w:rPr>
                <w:rFonts w:ascii="Times New Roman" w:hAnsi="Times New Roman"/>
                <w:b/>
                <w:sz w:val="22"/>
                <w:szCs w:val="22"/>
              </w:rPr>
            </w:pPr>
            <w:r w:rsidRPr="009470F7">
              <w:rPr>
                <w:rFonts w:ascii="Times New Roman" w:hAnsi="Times New Roman"/>
                <w:b/>
                <w:sz w:val="22"/>
                <w:szCs w:val="22"/>
              </w:rPr>
              <w:t>продукту</w:t>
            </w:r>
          </w:p>
        </w:tc>
        <w:tc>
          <w:tcPr>
            <w:tcW w:w="626" w:type="pct"/>
            <w:tcBorders>
              <w:bottom w:val="single" w:sz="4" w:space="0" w:color="auto"/>
            </w:tcBorders>
          </w:tcPr>
          <w:p w:rsidR="009A0DA2" w:rsidRPr="00A364DF" w:rsidRDefault="009A0DA2" w:rsidP="00625E35">
            <w:pPr>
              <w:jc w:val="center"/>
              <w:rPr>
                <w:rFonts w:ascii="Times New Roman" w:hAnsi="Times New Roman"/>
                <w:sz w:val="22"/>
                <w:szCs w:val="22"/>
              </w:rPr>
            </w:pPr>
          </w:p>
        </w:tc>
        <w:tc>
          <w:tcPr>
            <w:tcW w:w="860" w:type="pct"/>
          </w:tcPr>
          <w:p w:rsidR="009A0DA2" w:rsidRPr="00A364DF" w:rsidRDefault="009A0DA2" w:rsidP="00625E35">
            <w:pPr>
              <w:rPr>
                <w:rFonts w:ascii="Times New Roman" w:hAnsi="Times New Roman"/>
                <w:sz w:val="22"/>
                <w:szCs w:val="22"/>
              </w:rPr>
            </w:pPr>
          </w:p>
        </w:tc>
        <w:tc>
          <w:tcPr>
            <w:tcW w:w="744" w:type="pct"/>
          </w:tcPr>
          <w:p w:rsidR="009A0DA2" w:rsidRPr="00A364DF" w:rsidRDefault="009A0DA2" w:rsidP="00625E35">
            <w:pPr>
              <w:jc w:val="center"/>
              <w:rPr>
                <w:rFonts w:ascii="Times New Roman" w:hAnsi="Times New Roman"/>
                <w:sz w:val="22"/>
                <w:szCs w:val="22"/>
              </w:rPr>
            </w:pP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9A0DA2" w:rsidRPr="00E04342" w:rsidRDefault="009A0DA2" w:rsidP="00625E35">
            <w:pPr>
              <w:rPr>
                <w:rFonts w:ascii="Times New Roman" w:hAnsi="Times New Roman"/>
                <w:sz w:val="22"/>
                <w:szCs w:val="22"/>
              </w:rPr>
            </w:pPr>
            <w:r>
              <w:rPr>
                <w:rFonts w:ascii="Times New Roman" w:hAnsi="Times New Roman"/>
                <w:color w:val="252525"/>
                <w:sz w:val="22"/>
                <w:szCs w:val="22"/>
              </w:rPr>
              <w:t xml:space="preserve">Запланована </w:t>
            </w:r>
            <w:r w:rsidRPr="00E04342">
              <w:rPr>
                <w:rFonts w:ascii="Times New Roman" w:hAnsi="Times New Roman"/>
                <w:color w:val="252525"/>
                <w:sz w:val="22"/>
                <w:szCs w:val="22"/>
              </w:rPr>
              <w:t xml:space="preserve">кількість проектів </w:t>
            </w:r>
          </w:p>
        </w:tc>
        <w:tc>
          <w:tcPr>
            <w:tcW w:w="626" w:type="pct"/>
            <w:tcBorders>
              <w:bottom w:val="single" w:sz="4" w:space="0" w:color="auto"/>
            </w:tcBorders>
          </w:tcPr>
          <w:p w:rsidR="009A0DA2" w:rsidRPr="00A364DF" w:rsidRDefault="009A0DA2" w:rsidP="00625E35">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860" w:type="pct"/>
          </w:tcPr>
          <w:p w:rsidR="009A0DA2" w:rsidRPr="00A364DF" w:rsidRDefault="009A0DA2" w:rsidP="00625E35">
            <w:pPr>
              <w:jc w:val="center"/>
              <w:rPr>
                <w:rFonts w:ascii="Times New Roman" w:hAnsi="Times New Roman"/>
                <w:sz w:val="22"/>
                <w:szCs w:val="22"/>
              </w:rPr>
            </w:pPr>
            <w:r>
              <w:rPr>
                <w:rFonts w:ascii="Times New Roman" w:hAnsi="Times New Roman"/>
                <w:sz w:val="22"/>
                <w:szCs w:val="22"/>
              </w:rPr>
              <w:t>Проектна документація</w:t>
            </w:r>
          </w:p>
        </w:tc>
        <w:tc>
          <w:tcPr>
            <w:tcW w:w="744" w:type="pct"/>
          </w:tcPr>
          <w:p w:rsidR="009A0DA2" w:rsidRPr="00A364DF" w:rsidRDefault="003757A4" w:rsidP="00625E35">
            <w:pPr>
              <w:jc w:val="center"/>
              <w:rPr>
                <w:rFonts w:ascii="Times New Roman" w:hAnsi="Times New Roman"/>
                <w:sz w:val="22"/>
                <w:szCs w:val="22"/>
              </w:rPr>
            </w:pPr>
            <w:r>
              <w:rPr>
                <w:rFonts w:ascii="Times New Roman" w:hAnsi="Times New Roman"/>
                <w:sz w:val="22"/>
                <w:szCs w:val="22"/>
              </w:rPr>
              <w:t>2</w:t>
            </w: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r w:rsidRPr="00A364DF">
              <w:rPr>
                <w:rFonts w:ascii="Times New Roman" w:hAnsi="Times New Roman"/>
                <w:sz w:val="22"/>
                <w:szCs w:val="22"/>
              </w:rPr>
              <w:t>3</w:t>
            </w: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9A0DA2" w:rsidRPr="00E04342" w:rsidRDefault="009A0DA2" w:rsidP="00625E35">
            <w:pPr>
              <w:rPr>
                <w:rFonts w:ascii="Times New Roman" w:hAnsi="Times New Roman"/>
                <w:b/>
                <w:sz w:val="22"/>
                <w:szCs w:val="22"/>
              </w:rPr>
            </w:pPr>
            <w:r w:rsidRPr="00E04342">
              <w:rPr>
                <w:rFonts w:ascii="Times New Roman" w:hAnsi="Times New Roman"/>
                <w:b/>
                <w:sz w:val="22"/>
                <w:szCs w:val="22"/>
              </w:rPr>
              <w:t>ефективності</w:t>
            </w:r>
          </w:p>
        </w:tc>
        <w:tc>
          <w:tcPr>
            <w:tcW w:w="626" w:type="pct"/>
            <w:tcBorders>
              <w:bottom w:val="single" w:sz="4" w:space="0" w:color="auto"/>
            </w:tcBorders>
          </w:tcPr>
          <w:p w:rsidR="009A0DA2" w:rsidRPr="00A364DF" w:rsidRDefault="009A0DA2" w:rsidP="00625E35">
            <w:pPr>
              <w:jc w:val="center"/>
              <w:rPr>
                <w:rFonts w:ascii="Times New Roman" w:hAnsi="Times New Roman"/>
                <w:sz w:val="22"/>
                <w:szCs w:val="22"/>
              </w:rPr>
            </w:pPr>
          </w:p>
        </w:tc>
        <w:tc>
          <w:tcPr>
            <w:tcW w:w="860" w:type="pct"/>
          </w:tcPr>
          <w:p w:rsidR="009A0DA2" w:rsidRPr="00A364DF" w:rsidRDefault="009A0DA2" w:rsidP="00625E35">
            <w:pPr>
              <w:jc w:val="center"/>
              <w:rPr>
                <w:rFonts w:ascii="Times New Roman" w:hAnsi="Times New Roman"/>
                <w:sz w:val="22"/>
                <w:szCs w:val="22"/>
              </w:rPr>
            </w:pPr>
          </w:p>
        </w:tc>
        <w:tc>
          <w:tcPr>
            <w:tcW w:w="744" w:type="pct"/>
          </w:tcPr>
          <w:p w:rsidR="009A0DA2" w:rsidRPr="00A364DF" w:rsidRDefault="009A0DA2" w:rsidP="00625E35">
            <w:pPr>
              <w:jc w:val="center"/>
              <w:rPr>
                <w:rFonts w:ascii="Times New Roman" w:hAnsi="Times New Roman"/>
                <w:sz w:val="22"/>
                <w:szCs w:val="22"/>
              </w:rPr>
            </w:pP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9A0DA2" w:rsidRPr="00E04342" w:rsidRDefault="009A0DA2" w:rsidP="00625E35">
            <w:pPr>
              <w:rPr>
                <w:rFonts w:ascii="Times New Roman" w:hAnsi="Times New Roman"/>
                <w:sz w:val="22"/>
                <w:szCs w:val="22"/>
              </w:rPr>
            </w:pPr>
            <w:r w:rsidRPr="00E04342">
              <w:rPr>
                <w:rFonts w:ascii="Times New Roman" w:hAnsi="Times New Roman"/>
                <w:color w:val="252525"/>
                <w:sz w:val="22"/>
                <w:szCs w:val="22"/>
              </w:rPr>
              <w:t xml:space="preserve">середні витрати </w:t>
            </w:r>
            <w:r>
              <w:rPr>
                <w:rFonts w:ascii="Times New Roman" w:hAnsi="Times New Roman"/>
                <w:color w:val="252525"/>
                <w:sz w:val="22"/>
                <w:szCs w:val="22"/>
              </w:rPr>
              <w:t>на розробку одного проекту для капітального ремонту</w:t>
            </w:r>
            <w:r w:rsidRPr="00E04342">
              <w:rPr>
                <w:rFonts w:ascii="Times New Roman" w:hAnsi="Times New Roman"/>
                <w:color w:val="252525"/>
                <w:sz w:val="22"/>
                <w:szCs w:val="22"/>
              </w:rPr>
              <w:t xml:space="preserve"> </w:t>
            </w:r>
          </w:p>
        </w:tc>
        <w:tc>
          <w:tcPr>
            <w:tcW w:w="626" w:type="pct"/>
            <w:tcBorders>
              <w:bottom w:val="single" w:sz="4" w:space="0" w:color="auto"/>
            </w:tcBorders>
          </w:tcPr>
          <w:p w:rsidR="009A0DA2" w:rsidRPr="009470F7" w:rsidRDefault="009A0DA2" w:rsidP="00625E35">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60" w:type="pct"/>
          </w:tcPr>
          <w:p w:rsidR="009A0DA2" w:rsidRPr="00A364DF" w:rsidRDefault="009A0DA2" w:rsidP="00625E35">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9A0DA2" w:rsidRPr="00A364DF" w:rsidRDefault="003757A4" w:rsidP="00625E35">
            <w:pPr>
              <w:jc w:val="center"/>
              <w:rPr>
                <w:rFonts w:ascii="Times New Roman" w:hAnsi="Times New Roman"/>
                <w:sz w:val="22"/>
                <w:szCs w:val="22"/>
              </w:rPr>
            </w:pPr>
            <w:r>
              <w:rPr>
                <w:rFonts w:ascii="Times New Roman" w:hAnsi="Times New Roman"/>
                <w:sz w:val="22"/>
                <w:szCs w:val="22"/>
              </w:rPr>
              <w:t>2</w:t>
            </w:r>
            <w:r w:rsidR="009A0DA2">
              <w:rPr>
                <w:rFonts w:ascii="Times New Roman" w:hAnsi="Times New Roman"/>
                <w:sz w:val="22"/>
                <w:szCs w:val="22"/>
              </w:rPr>
              <w:t>0,00</w:t>
            </w:r>
          </w:p>
        </w:tc>
      </w:tr>
      <w:tr w:rsidR="009A0DA2" w:rsidRPr="00A364DF" w:rsidTr="001249BC">
        <w:trPr>
          <w:trHeight w:val="255"/>
        </w:trPr>
        <w:tc>
          <w:tcPr>
            <w:tcW w:w="240" w:type="pct"/>
            <w:shd w:val="clear" w:color="auto" w:fill="auto"/>
          </w:tcPr>
          <w:p w:rsidR="009A0DA2" w:rsidRPr="00A364DF" w:rsidRDefault="009A0DA2" w:rsidP="00625E35">
            <w:pPr>
              <w:rPr>
                <w:rFonts w:ascii="Times New Roman" w:hAnsi="Times New Roman"/>
                <w:sz w:val="22"/>
                <w:szCs w:val="22"/>
              </w:rPr>
            </w:pPr>
            <w:r w:rsidRPr="00A364DF">
              <w:rPr>
                <w:rFonts w:ascii="Times New Roman" w:hAnsi="Times New Roman"/>
                <w:sz w:val="22"/>
                <w:szCs w:val="22"/>
              </w:rPr>
              <w:t>4</w:t>
            </w: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9A0DA2" w:rsidRPr="00E04342" w:rsidRDefault="009A0DA2" w:rsidP="00625E35">
            <w:pPr>
              <w:rPr>
                <w:rFonts w:ascii="Times New Roman" w:hAnsi="Times New Roman"/>
                <w:b/>
                <w:sz w:val="22"/>
                <w:szCs w:val="22"/>
              </w:rPr>
            </w:pPr>
            <w:r w:rsidRPr="00E04342">
              <w:rPr>
                <w:rFonts w:ascii="Times New Roman" w:hAnsi="Times New Roman"/>
                <w:b/>
                <w:sz w:val="22"/>
                <w:szCs w:val="22"/>
              </w:rPr>
              <w:t>якості</w:t>
            </w:r>
          </w:p>
        </w:tc>
        <w:tc>
          <w:tcPr>
            <w:tcW w:w="626" w:type="pct"/>
            <w:tcBorders>
              <w:bottom w:val="single" w:sz="4" w:space="0" w:color="auto"/>
            </w:tcBorders>
          </w:tcPr>
          <w:p w:rsidR="009A0DA2" w:rsidRPr="00A364DF" w:rsidRDefault="009A0DA2" w:rsidP="00625E35">
            <w:pPr>
              <w:jc w:val="center"/>
              <w:rPr>
                <w:rFonts w:ascii="Times New Roman" w:hAnsi="Times New Roman"/>
                <w:sz w:val="22"/>
                <w:szCs w:val="22"/>
              </w:rPr>
            </w:pPr>
          </w:p>
        </w:tc>
        <w:tc>
          <w:tcPr>
            <w:tcW w:w="860" w:type="pct"/>
            <w:vAlign w:val="center"/>
          </w:tcPr>
          <w:p w:rsidR="009A0DA2" w:rsidRPr="00A364DF" w:rsidRDefault="009A0DA2" w:rsidP="00625E35">
            <w:pPr>
              <w:jc w:val="center"/>
              <w:rPr>
                <w:rFonts w:ascii="Times New Roman" w:hAnsi="Times New Roman"/>
                <w:sz w:val="22"/>
                <w:szCs w:val="22"/>
              </w:rPr>
            </w:pPr>
          </w:p>
        </w:tc>
        <w:tc>
          <w:tcPr>
            <w:tcW w:w="744" w:type="pct"/>
          </w:tcPr>
          <w:p w:rsidR="009A0DA2" w:rsidRPr="00A364DF" w:rsidRDefault="009A0DA2" w:rsidP="00625E35">
            <w:pPr>
              <w:jc w:val="center"/>
              <w:rPr>
                <w:rFonts w:ascii="Times New Roman" w:hAnsi="Times New Roman"/>
                <w:sz w:val="22"/>
                <w:szCs w:val="22"/>
              </w:rPr>
            </w:pPr>
          </w:p>
        </w:tc>
      </w:tr>
      <w:tr w:rsidR="009A0DA2" w:rsidRPr="00A364DF" w:rsidTr="001249BC">
        <w:trPr>
          <w:trHeight w:val="255"/>
        </w:trPr>
        <w:tc>
          <w:tcPr>
            <w:tcW w:w="240" w:type="pct"/>
            <w:shd w:val="clear" w:color="auto" w:fill="auto"/>
          </w:tcPr>
          <w:p w:rsidR="009A0DA2" w:rsidRPr="009470F7" w:rsidRDefault="009A0DA2" w:rsidP="00625E35">
            <w:pPr>
              <w:rPr>
                <w:rFonts w:ascii="Times New Roman" w:hAnsi="Times New Roman"/>
                <w:sz w:val="22"/>
                <w:szCs w:val="22"/>
                <w:lang w:val="ru-RU"/>
              </w:rPr>
            </w:pPr>
          </w:p>
        </w:tc>
        <w:tc>
          <w:tcPr>
            <w:tcW w:w="383" w:type="pct"/>
            <w:shd w:val="clear" w:color="auto" w:fill="auto"/>
          </w:tcPr>
          <w:p w:rsidR="009A0DA2" w:rsidRPr="009470F7" w:rsidRDefault="009A0DA2" w:rsidP="00625E35">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9A0DA2" w:rsidRPr="00E04342" w:rsidRDefault="009A0DA2" w:rsidP="007C3FE5">
            <w:pPr>
              <w:ind w:left="-6"/>
              <w:rPr>
                <w:rFonts w:ascii="Times New Roman" w:hAnsi="Times New Roman"/>
                <w:sz w:val="22"/>
                <w:szCs w:val="22"/>
                <w:lang w:val="ru-RU"/>
              </w:rPr>
            </w:pPr>
            <w:r w:rsidRPr="00E04342">
              <w:rPr>
                <w:rFonts w:ascii="Times New Roman" w:hAnsi="Times New Roman"/>
                <w:color w:val="252525"/>
                <w:sz w:val="22"/>
                <w:szCs w:val="22"/>
              </w:rPr>
              <w:t xml:space="preserve">рівень готовності проектної документації </w:t>
            </w:r>
          </w:p>
        </w:tc>
        <w:tc>
          <w:tcPr>
            <w:tcW w:w="626" w:type="pct"/>
          </w:tcPr>
          <w:p w:rsidR="009A0DA2" w:rsidRPr="00455A51" w:rsidRDefault="009A0DA2" w:rsidP="00625E35">
            <w:pPr>
              <w:jc w:val="center"/>
              <w:rPr>
                <w:rFonts w:ascii="Times New Roman" w:hAnsi="Times New Roman"/>
                <w:sz w:val="22"/>
                <w:szCs w:val="22"/>
                <w:lang w:val="ru-RU"/>
              </w:rPr>
            </w:pPr>
            <w:r>
              <w:rPr>
                <w:rFonts w:ascii="Times New Roman" w:hAnsi="Times New Roman"/>
                <w:sz w:val="22"/>
                <w:szCs w:val="22"/>
                <w:lang w:val="ru-RU"/>
              </w:rPr>
              <w:t>%</w:t>
            </w:r>
          </w:p>
        </w:tc>
        <w:tc>
          <w:tcPr>
            <w:tcW w:w="860" w:type="pct"/>
            <w:vAlign w:val="center"/>
          </w:tcPr>
          <w:p w:rsidR="009A0DA2" w:rsidRPr="00A364DF" w:rsidRDefault="009A0DA2" w:rsidP="00625E35">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9A0DA2" w:rsidRPr="00A364DF" w:rsidRDefault="009A0DA2" w:rsidP="00625E35">
            <w:pPr>
              <w:jc w:val="center"/>
              <w:rPr>
                <w:rFonts w:ascii="Times New Roman" w:hAnsi="Times New Roman"/>
                <w:sz w:val="22"/>
                <w:szCs w:val="22"/>
              </w:rPr>
            </w:pPr>
            <w:r>
              <w:rPr>
                <w:rFonts w:ascii="Times New Roman" w:hAnsi="Times New Roman"/>
                <w:sz w:val="22"/>
                <w:szCs w:val="22"/>
              </w:rPr>
              <w:t>100</w:t>
            </w:r>
          </w:p>
        </w:tc>
      </w:tr>
      <w:tr w:rsidR="00587122" w:rsidRPr="00A364DF" w:rsidTr="001249BC">
        <w:trPr>
          <w:trHeight w:val="338"/>
        </w:trPr>
        <w:tc>
          <w:tcPr>
            <w:tcW w:w="240" w:type="pct"/>
            <w:shd w:val="clear" w:color="auto" w:fill="auto"/>
            <w:vAlign w:val="center"/>
          </w:tcPr>
          <w:p w:rsidR="00587122" w:rsidRPr="00A364DF" w:rsidRDefault="00587122" w:rsidP="00CE5958">
            <w:pPr>
              <w:jc w:val="center"/>
              <w:rPr>
                <w:rFonts w:ascii="Times New Roman" w:hAnsi="Times New Roman"/>
                <w:sz w:val="22"/>
                <w:szCs w:val="22"/>
              </w:rPr>
            </w:pPr>
          </w:p>
        </w:tc>
        <w:tc>
          <w:tcPr>
            <w:tcW w:w="383" w:type="pct"/>
            <w:shd w:val="clear" w:color="auto" w:fill="auto"/>
            <w:vAlign w:val="center"/>
          </w:tcPr>
          <w:p w:rsidR="00587122" w:rsidRPr="00A364DF" w:rsidRDefault="00587122" w:rsidP="00CE5958">
            <w:pPr>
              <w:rPr>
                <w:rFonts w:ascii="Times New Roman" w:hAnsi="Times New Roman"/>
                <w:sz w:val="22"/>
                <w:szCs w:val="22"/>
              </w:rPr>
            </w:pPr>
          </w:p>
        </w:tc>
        <w:tc>
          <w:tcPr>
            <w:tcW w:w="4377" w:type="pct"/>
            <w:gridSpan w:val="4"/>
            <w:tcBorders>
              <w:bottom w:val="single" w:sz="4" w:space="0" w:color="auto"/>
            </w:tcBorders>
            <w:vAlign w:val="center"/>
          </w:tcPr>
          <w:p w:rsidR="00587122" w:rsidRPr="00A364DF" w:rsidRDefault="00587122" w:rsidP="00587122">
            <w:pPr>
              <w:rPr>
                <w:rFonts w:ascii="Times New Roman" w:hAnsi="Times New Roman"/>
                <w:sz w:val="22"/>
                <w:szCs w:val="22"/>
              </w:rPr>
            </w:pPr>
            <w:r w:rsidRPr="009470F7">
              <w:rPr>
                <w:rFonts w:ascii="Times New Roman" w:hAnsi="Times New Roman"/>
                <w:b/>
                <w:sz w:val="22"/>
                <w:szCs w:val="22"/>
              </w:rPr>
              <w:t>Завдання</w:t>
            </w:r>
            <w:r w:rsidRPr="00625E35">
              <w:rPr>
                <w:rFonts w:ascii="Times New Roman" w:hAnsi="Times New Roman"/>
                <w:b/>
                <w:sz w:val="22"/>
                <w:szCs w:val="22"/>
                <w:lang w:val="ru-RU"/>
              </w:rPr>
              <w:t xml:space="preserve">: </w:t>
            </w:r>
            <w:r>
              <w:rPr>
                <w:rFonts w:ascii="Times New Roman" w:hAnsi="Times New Roman"/>
                <w:b/>
                <w:color w:val="252525"/>
                <w:sz w:val="22"/>
                <w:szCs w:val="22"/>
              </w:rPr>
              <w:t>Придбання матеріалів довгострокового користування</w:t>
            </w:r>
          </w:p>
        </w:tc>
      </w:tr>
      <w:tr w:rsidR="00587122" w:rsidRPr="00A364DF" w:rsidTr="001249BC">
        <w:trPr>
          <w:trHeight w:val="255"/>
        </w:trPr>
        <w:tc>
          <w:tcPr>
            <w:tcW w:w="240" w:type="pct"/>
            <w:shd w:val="clear" w:color="auto" w:fill="auto"/>
          </w:tcPr>
          <w:p w:rsidR="00587122" w:rsidRPr="00A364DF" w:rsidRDefault="00587122" w:rsidP="00CE5958">
            <w:pPr>
              <w:rPr>
                <w:rFonts w:ascii="Times New Roman" w:hAnsi="Times New Roman"/>
                <w:sz w:val="22"/>
                <w:szCs w:val="22"/>
              </w:rPr>
            </w:pPr>
            <w:r w:rsidRPr="00A364DF">
              <w:rPr>
                <w:rFonts w:ascii="Times New Roman" w:hAnsi="Times New Roman"/>
                <w:sz w:val="22"/>
                <w:szCs w:val="22"/>
              </w:rPr>
              <w:t>1</w:t>
            </w:r>
          </w:p>
        </w:tc>
        <w:tc>
          <w:tcPr>
            <w:tcW w:w="383" w:type="pct"/>
            <w:shd w:val="clear" w:color="auto" w:fill="auto"/>
          </w:tcPr>
          <w:p w:rsidR="00587122" w:rsidRPr="009470F7" w:rsidRDefault="00587122" w:rsidP="00CE595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587122" w:rsidRPr="009470F7" w:rsidRDefault="00587122" w:rsidP="00CE5958">
            <w:pPr>
              <w:rPr>
                <w:rFonts w:ascii="Times New Roman" w:hAnsi="Times New Roman"/>
                <w:b/>
                <w:sz w:val="22"/>
                <w:szCs w:val="22"/>
              </w:rPr>
            </w:pPr>
            <w:r w:rsidRPr="009470F7">
              <w:rPr>
                <w:rFonts w:ascii="Times New Roman" w:hAnsi="Times New Roman"/>
                <w:b/>
                <w:sz w:val="22"/>
                <w:szCs w:val="22"/>
              </w:rPr>
              <w:t>затрат</w:t>
            </w:r>
          </w:p>
        </w:tc>
        <w:tc>
          <w:tcPr>
            <w:tcW w:w="626" w:type="pct"/>
            <w:tcBorders>
              <w:bottom w:val="single" w:sz="4" w:space="0" w:color="auto"/>
            </w:tcBorders>
          </w:tcPr>
          <w:p w:rsidR="00587122" w:rsidRPr="00A364DF" w:rsidRDefault="00587122" w:rsidP="00CE5958">
            <w:pPr>
              <w:jc w:val="center"/>
              <w:rPr>
                <w:rFonts w:ascii="Times New Roman" w:hAnsi="Times New Roman"/>
                <w:sz w:val="22"/>
                <w:szCs w:val="22"/>
              </w:rPr>
            </w:pPr>
          </w:p>
        </w:tc>
        <w:tc>
          <w:tcPr>
            <w:tcW w:w="860" w:type="pct"/>
          </w:tcPr>
          <w:p w:rsidR="00587122" w:rsidRPr="00A364DF" w:rsidRDefault="00587122" w:rsidP="00CE5958">
            <w:pPr>
              <w:rPr>
                <w:rFonts w:ascii="Times New Roman" w:hAnsi="Times New Roman"/>
                <w:sz w:val="22"/>
                <w:szCs w:val="22"/>
              </w:rPr>
            </w:pPr>
          </w:p>
        </w:tc>
        <w:tc>
          <w:tcPr>
            <w:tcW w:w="744" w:type="pct"/>
          </w:tcPr>
          <w:p w:rsidR="00587122" w:rsidRPr="00A364DF" w:rsidRDefault="00587122" w:rsidP="00CE5958">
            <w:pPr>
              <w:jc w:val="center"/>
              <w:rPr>
                <w:rFonts w:ascii="Times New Roman" w:hAnsi="Times New Roman"/>
                <w:sz w:val="22"/>
                <w:szCs w:val="22"/>
              </w:rPr>
            </w:pPr>
          </w:p>
        </w:tc>
      </w:tr>
      <w:tr w:rsidR="00587122" w:rsidRPr="00A364DF" w:rsidTr="001249BC">
        <w:trPr>
          <w:trHeight w:val="255"/>
        </w:trPr>
        <w:tc>
          <w:tcPr>
            <w:tcW w:w="240" w:type="pct"/>
            <w:shd w:val="clear" w:color="auto" w:fill="auto"/>
          </w:tcPr>
          <w:p w:rsidR="00587122" w:rsidRPr="00A364DF" w:rsidRDefault="00587122" w:rsidP="00CE5958">
            <w:pPr>
              <w:rPr>
                <w:rFonts w:ascii="Times New Roman" w:hAnsi="Times New Roman"/>
                <w:sz w:val="22"/>
                <w:szCs w:val="22"/>
              </w:rPr>
            </w:pPr>
          </w:p>
        </w:tc>
        <w:tc>
          <w:tcPr>
            <w:tcW w:w="383" w:type="pct"/>
            <w:shd w:val="clear" w:color="auto" w:fill="auto"/>
          </w:tcPr>
          <w:p w:rsidR="00587122" w:rsidRPr="009470F7" w:rsidRDefault="00587122" w:rsidP="00CE595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vAlign w:val="center"/>
          </w:tcPr>
          <w:p w:rsidR="00587122" w:rsidRPr="00CA7DDA" w:rsidRDefault="00587122" w:rsidP="00CE5958">
            <w:pPr>
              <w:rPr>
                <w:rFonts w:ascii="Times New Roman" w:hAnsi="Times New Roman"/>
                <w:color w:val="252525"/>
                <w:sz w:val="22"/>
                <w:szCs w:val="22"/>
              </w:rPr>
            </w:pPr>
            <w:r w:rsidRPr="00CA7DDA">
              <w:rPr>
                <w:rFonts w:ascii="Times New Roman" w:hAnsi="Times New Roman"/>
                <w:color w:val="252525"/>
                <w:sz w:val="22"/>
                <w:szCs w:val="22"/>
              </w:rPr>
              <w:t>Обсяг фінансування</w:t>
            </w:r>
          </w:p>
        </w:tc>
        <w:tc>
          <w:tcPr>
            <w:tcW w:w="626" w:type="pct"/>
            <w:tcBorders>
              <w:bottom w:val="single" w:sz="4" w:space="0" w:color="auto"/>
            </w:tcBorders>
          </w:tcPr>
          <w:p w:rsidR="00587122" w:rsidRPr="0073508F" w:rsidRDefault="00587122" w:rsidP="00CE5958">
            <w:pPr>
              <w:jc w:val="center"/>
              <w:rPr>
                <w:rFonts w:ascii="Times New Roman" w:hAnsi="Times New Roman"/>
                <w:color w:val="252525"/>
                <w:sz w:val="22"/>
                <w:szCs w:val="22"/>
              </w:rPr>
            </w:pPr>
            <w:r>
              <w:rPr>
                <w:rFonts w:ascii="Times New Roman" w:hAnsi="Times New Roman"/>
                <w:color w:val="252525"/>
                <w:sz w:val="22"/>
                <w:szCs w:val="22"/>
              </w:rPr>
              <w:t>Тис. грн..</w:t>
            </w:r>
          </w:p>
        </w:tc>
        <w:tc>
          <w:tcPr>
            <w:tcW w:w="860" w:type="pct"/>
          </w:tcPr>
          <w:p w:rsidR="00587122" w:rsidRDefault="00587122" w:rsidP="00CE5958">
            <w:pPr>
              <w:jc w:val="center"/>
              <w:rPr>
                <w:rFonts w:ascii="Times New Roman" w:hAnsi="Times New Roman"/>
                <w:sz w:val="22"/>
                <w:szCs w:val="22"/>
              </w:rPr>
            </w:pPr>
            <w:r>
              <w:rPr>
                <w:rFonts w:ascii="Times New Roman" w:hAnsi="Times New Roman"/>
                <w:sz w:val="22"/>
                <w:szCs w:val="22"/>
              </w:rPr>
              <w:t>Рішення сесії</w:t>
            </w:r>
          </w:p>
        </w:tc>
        <w:tc>
          <w:tcPr>
            <w:tcW w:w="744" w:type="pct"/>
          </w:tcPr>
          <w:p w:rsidR="00587122" w:rsidRPr="00A364DF" w:rsidRDefault="004E3826" w:rsidP="001718A7">
            <w:pPr>
              <w:jc w:val="center"/>
              <w:rPr>
                <w:rFonts w:ascii="Times New Roman" w:hAnsi="Times New Roman"/>
                <w:sz w:val="22"/>
                <w:szCs w:val="22"/>
              </w:rPr>
            </w:pPr>
            <w:r>
              <w:rPr>
                <w:rFonts w:ascii="Times New Roman" w:hAnsi="Times New Roman"/>
                <w:sz w:val="22"/>
                <w:szCs w:val="22"/>
              </w:rPr>
              <w:t>2</w:t>
            </w:r>
            <w:r w:rsidR="001718A7">
              <w:rPr>
                <w:rFonts w:ascii="Times New Roman" w:hAnsi="Times New Roman"/>
                <w:sz w:val="22"/>
                <w:szCs w:val="22"/>
              </w:rPr>
              <w:t> 289,122</w:t>
            </w:r>
          </w:p>
        </w:tc>
      </w:tr>
      <w:tr w:rsidR="00587122" w:rsidRPr="00A364DF" w:rsidTr="001249BC">
        <w:trPr>
          <w:trHeight w:val="255"/>
        </w:trPr>
        <w:tc>
          <w:tcPr>
            <w:tcW w:w="240" w:type="pct"/>
            <w:shd w:val="clear" w:color="auto" w:fill="auto"/>
          </w:tcPr>
          <w:p w:rsidR="00587122" w:rsidRPr="00A364DF" w:rsidRDefault="00587122" w:rsidP="00CE5958">
            <w:pPr>
              <w:rPr>
                <w:rFonts w:ascii="Times New Roman" w:hAnsi="Times New Roman"/>
                <w:sz w:val="22"/>
                <w:szCs w:val="22"/>
              </w:rPr>
            </w:pPr>
            <w:r w:rsidRPr="00A364DF">
              <w:rPr>
                <w:rFonts w:ascii="Times New Roman" w:hAnsi="Times New Roman"/>
                <w:sz w:val="22"/>
                <w:szCs w:val="22"/>
              </w:rPr>
              <w:t>2</w:t>
            </w:r>
          </w:p>
        </w:tc>
        <w:tc>
          <w:tcPr>
            <w:tcW w:w="383" w:type="pct"/>
            <w:shd w:val="clear" w:color="auto" w:fill="auto"/>
          </w:tcPr>
          <w:p w:rsidR="00587122" w:rsidRPr="009470F7" w:rsidRDefault="00587122" w:rsidP="00CE595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587122" w:rsidRPr="009470F7" w:rsidRDefault="00587122" w:rsidP="00CE5958">
            <w:pPr>
              <w:rPr>
                <w:rFonts w:ascii="Times New Roman" w:hAnsi="Times New Roman"/>
                <w:b/>
                <w:sz w:val="22"/>
                <w:szCs w:val="22"/>
              </w:rPr>
            </w:pPr>
            <w:r w:rsidRPr="009470F7">
              <w:rPr>
                <w:rFonts w:ascii="Times New Roman" w:hAnsi="Times New Roman"/>
                <w:b/>
                <w:sz w:val="22"/>
                <w:szCs w:val="22"/>
              </w:rPr>
              <w:t>продукту</w:t>
            </w:r>
          </w:p>
        </w:tc>
        <w:tc>
          <w:tcPr>
            <w:tcW w:w="626" w:type="pct"/>
            <w:tcBorders>
              <w:bottom w:val="single" w:sz="4" w:space="0" w:color="auto"/>
            </w:tcBorders>
          </w:tcPr>
          <w:p w:rsidR="00587122" w:rsidRPr="00A364DF" w:rsidRDefault="00587122" w:rsidP="00CE5958">
            <w:pPr>
              <w:jc w:val="center"/>
              <w:rPr>
                <w:rFonts w:ascii="Times New Roman" w:hAnsi="Times New Roman"/>
                <w:sz w:val="22"/>
                <w:szCs w:val="22"/>
              </w:rPr>
            </w:pPr>
          </w:p>
        </w:tc>
        <w:tc>
          <w:tcPr>
            <w:tcW w:w="860" w:type="pct"/>
          </w:tcPr>
          <w:p w:rsidR="00587122" w:rsidRPr="00A364DF" w:rsidRDefault="00587122" w:rsidP="00CE5958">
            <w:pPr>
              <w:rPr>
                <w:rFonts w:ascii="Times New Roman" w:hAnsi="Times New Roman"/>
                <w:sz w:val="22"/>
                <w:szCs w:val="22"/>
              </w:rPr>
            </w:pPr>
          </w:p>
        </w:tc>
        <w:tc>
          <w:tcPr>
            <w:tcW w:w="744" w:type="pct"/>
          </w:tcPr>
          <w:p w:rsidR="00587122" w:rsidRPr="00A364DF" w:rsidRDefault="00587122" w:rsidP="00CE5958">
            <w:pPr>
              <w:jc w:val="center"/>
              <w:rPr>
                <w:rFonts w:ascii="Times New Roman" w:hAnsi="Times New Roman"/>
                <w:sz w:val="22"/>
                <w:szCs w:val="22"/>
              </w:rPr>
            </w:pPr>
          </w:p>
        </w:tc>
      </w:tr>
      <w:tr w:rsidR="00587122" w:rsidRPr="00A364DF" w:rsidTr="001249BC">
        <w:trPr>
          <w:trHeight w:val="255"/>
        </w:trPr>
        <w:tc>
          <w:tcPr>
            <w:tcW w:w="240" w:type="pct"/>
            <w:shd w:val="clear" w:color="auto" w:fill="auto"/>
          </w:tcPr>
          <w:p w:rsidR="00587122" w:rsidRPr="00A364DF" w:rsidRDefault="00587122" w:rsidP="00CE5958">
            <w:pPr>
              <w:rPr>
                <w:rFonts w:ascii="Times New Roman" w:hAnsi="Times New Roman"/>
                <w:sz w:val="22"/>
                <w:szCs w:val="22"/>
              </w:rPr>
            </w:pPr>
          </w:p>
        </w:tc>
        <w:tc>
          <w:tcPr>
            <w:tcW w:w="383" w:type="pct"/>
            <w:shd w:val="clear" w:color="auto" w:fill="auto"/>
          </w:tcPr>
          <w:p w:rsidR="00587122" w:rsidRPr="009470F7" w:rsidRDefault="00587122" w:rsidP="00CE595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587122" w:rsidRPr="00E04342" w:rsidRDefault="00587122" w:rsidP="00CE5958">
            <w:pPr>
              <w:rPr>
                <w:rFonts w:ascii="Times New Roman" w:hAnsi="Times New Roman"/>
                <w:sz w:val="22"/>
                <w:szCs w:val="22"/>
              </w:rPr>
            </w:pPr>
            <w:r>
              <w:rPr>
                <w:rFonts w:ascii="Times New Roman" w:hAnsi="Times New Roman"/>
                <w:color w:val="252525"/>
                <w:sz w:val="22"/>
                <w:szCs w:val="22"/>
              </w:rPr>
              <w:t>Вакуумна машина КО 503В</w:t>
            </w:r>
          </w:p>
        </w:tc>
        <w:tc>
          <w:tcPr>
            <w:tcW w:w="626" w:type="pct"/>
            <w:tcBorders>
              <w:bottom w:val="single" w:sz="4" w:space="0" w:color="auto"/>
            </w:tcBorders>
          </w:tcPr>
          <w:p w:rsidR="00587122" w:rsidRPr="00A364DF" w:rsidRDefault="00587122" w:rsidP="00CE5958">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860" w:type="pct"/>
          </w:tcPr>
          <w:p w:rsidR="00587122" w:rsidRPr="00A364DF" w:rsidRDefault="00587122" w:rsidP="00CE5958">
            <w:pPr>
              <w:jc w:val="center"/>
              <w:rPr>
                <w:rFonts w:ascii="Times New Roman" w:hAnsi="Times New Roman"/>
                <w:sz w:val="22"/>
                <w:szCs w:val="22"/>
              </w:rPr>
            </w:pPr>
            <w:r>
              <w:rPr>
                <w:rFonts w:ascii="Times New Roman" w:hAnsi="Times New Roman"/>
                <w:sz w:val="22"/>
                <w:szCs w:val="22"/>
              </w:rPr>
              <w:t>Затверджений перелік</w:t>
            </w:r>
          </w:p>
        </w:tc>
        <w:tc>
          <w:tcPr>
            <w:tcW w:w="744" w:type="pct"/>
          </w:tcPr>
          <w:p w:rsidR="00587122" w:rsidRPr="00A364DF" w:rsidRDefault="00587122" w:rsidP="00CE5958">
            <w:pPr>
              <w:jc w:val="center"/>
              <w:rPr>
                <w:rFonts w:ascii="Times New Roman" w:hAnsi="Times New Roman"/>
                <w:sz w:val="22"/>
                <w:szCs w:val="22"/>
              </w:rPr>
            </w:pPr>
            <w:r>
              <w:rPr>
                <w:rFonts w:ascii="Times New Roman" w:hAnsi="Times New Roman"/>
                <w:sz w:val="22"/>
                <w:szCs w:val="22"/>
              </w:rPr>
              <w:t>1</w:t>
            </w:r>
          </w:p>
        </w:tc>
      </w:tr>
      <w:tr w:rsidR="004E3826" w:rsidRPr="00A364DF" w:rsidTr="001249BC">
        <w:trPr>
          <w:trHeight w:val="255"/>
        </w:trPr>
        <w:tc>
          <w:tcPr>
            <w:tcW w:w="240" w:type="pct"/>
            <w:shd w:val="clear" w:color="auto" w:fill="auto"/>
          </w:tcPr>
          <w:p w:rsidR="004E3826" w:rsidRPr="00A364DF" w:rsidRDefault="004E3826" w:rsidP="00CE5958">
            <w:pPr>
              <w:rPr>
                <w:rFonts w:ascii="Times New Roman" w:hAnsi="Times New Roman"/>
                <w:sz w:val="22"/>
                <w:szCs w:val="22"/>
              </w:rPr>
            </w:pPr>
          </w:p>
        </w:tc>
        <w:tc>
          <w:tcPr>
            <w:tcW w:w="383" w:type="pct"/>
            <w:shd w:val="clear" w:color="auto" w:fill="auto"/>
          </w:tcPr>
          <w:p w:rsidR="004E3826" w:rsidRDefault="004E3826" w:rsidP="00CE5958">
            <w:pPr>
              <w:rPr>
                <w:rFonts w:ascii="Times New Roman" w:hAnsi="Times New Roman"/>
                <w:sz w:val="22"/>
                <w:szCs w:val="22"/>
              </w:rPr>
            </w:pPr>
            <w:r>
              <w:rPr>
                <w:rFonts w:ascii="Times New Roman" w:hAnsi="Times New Roman"/>
                <w:sz w:val="22"/>
                <w:szCs w:val="22"/>
              </w:rPr>
              <w:t>4816310</w:t>
            </w:r>
          </w:p>
        </w:tc>
        <w:tc>
          <w:tcPr>
            <w:tcW w:w="2146" w:type="pct"/>
            <w:tcBorders>
              <w:bottom w:val="single" w:sz="4" w:space="0" w:color="auto"/>
            </w:tcBorders>
          </w:tcPr>
          <w:p w:rsidR="004E3826" w:rsidRDefault="004E3826" w:rsidP="00CE5958">
            <w:pPr>
              <w:rPr>
                <w:rFonts w:ascii="Times New Roman" w:hAnsi="Times New Roman"/>
                <w:color w:val="252525"/>
                <w:sz w:val="22"/>
                <w:szCs w:val="22"/>
              </w:rPr>
            </w:pPr>
            <w:r>
              <w:rPr>
                <w:rFonts w:ascii="Times New Roman" w:hAnsi="Times New Roman"/>
                <w:color w:val="252525"/>
                <w:sz w:val="22"/>
                <w:szCs w:val="22"/>
              </w:rPr>
              <w:t>Екскаватор з щелепним ковшем</w:t>
            </w:r>
          </w:p>
        </w:tc>
        <w:tc>
          <w:tcPr>
            <w:tcW w:w="626" w:type="pct"/>
            <w:tcBorders>
              <w:bottom w:val="single" w:sz="4" w:space="0" w:color="auto"/>
            </w:tcBorders>
          </w:tcPr>
          <w:p w:rsidR="004E3826" w:rsidRPr="0096398A" w:rsidRDefault="004E3826" w:rsidP="00CE5958">
            <w:pPr>
              <w:jc w:val="center"/>
              <w:rPr>
                <w:rFonts w:ascii="Tahoma" w:hAnsi="Tahoma" w:cs="Tahoma"/>
                <w:color w:val="252525"/>
                <w:sz w:val="18"/>
                <w:szCs w:val="18"/>
              </w:rPr>
            </w:pPr>
            <w:r>
              <w:rPr>
                <w:rFonts w:ascii="Tahoma" w:hAnsi="Tahoma" w:cs="Tahoma"/>
                <w:color w:val="252525"/>
                <w:sz w:val="18"/>
                <w:szCs w:val="18"/>
              </w:rPr>
              <w:t>Од.</w:t>
            </w:r>
          </w:p>
        </w:tc>
        <w:tc>
          <w:tcPr>
            <w:tcW w:w="860" w:type="pct"/>
          </w:tcPr>
          <w:p w:rsidR="004E3826" w:rsidRDefault="004E3826" w:rsidP="00CE5958">
            <w:pPr>
              <w:jc w:val="center"/>
              <w:rPr>
                <w:rFonts w:ascii="Times New Roman" w:hAnsi="Times New Roman"/>
                <w:sz w:val="22"/>
                <w:szCs w:val="22"/>
              </w:rPr>
            </w:pPr>
            <w:r>
              <w:rPr>
                <w:rFonts w:ascii="Times New Roman" w:hAnsi="Times New Roman"/>
                <w:sz w:val="22"/>
                <w:szCs w:val="22"/>
              </w:rPr>
              <w:t>Затверджений перелік</w:t>
            </w:r>
          </w:p>
        </w:tc>
        <w:tc>
          <w:tcPr>
            <w:tcW w:w="744" w:type="pct"/>
          </w:tcPr>
          <w:p w:rsidR="004E3826" w:rsidRDefault="004E3826" w:rsidP="00CE5958">
            <w:pPr>
              <w:jc w:val="center"/>
              <w:rPr>
                <w:rFonts w:ascii="Times New Roman" w:hAnsi="Times New Roman"/>
                <w:sz w:val="22"/>
                <w:szCs w:val="22"/>
              </w:rPr>
            </w:pPr>
            <w:r>
              <w:rPr>
                <w:rFonts w:ascii="Times New Roman" w:hAnsi="Times New Roman"/>
                <w:sz w:val="22"/>
                <w:szCs w:val="22"/>
              </w:rPr>
              <w:t>1</w:t>
            </w:r>
          </w:p>
        </w:tc>
      </w:tr>
      <w:tr w:rsidR="00587122" w:rsidRPr="00A364DF" w:rsidTr="001249BC">
        <w:trPr>
          <w:trHeight w:val="255"/>
        </w:trPr>
        <w:tc>
          <w:tcPr>
            <w:tcW w:w="240" w:type="pct"/>
            <w:shd w:val="clear" w:color="auto" w:fill="auto"/>
          </w:tcPr>
          <w:p w:rsidR="00587122" w:rsidRPr="00A364DF" w:rsidRDefault="00587122" w:rsidP="00CE5958">
            <w:pPr>
              <w:rPr>
                <w:rFonts w:ascii="Times New Roman" w:hAnsi="Times New Roman"/>
                <w:sz w:val="22"/>
                <w:szCs w:val="22"/>
              </w:rPr>
            </w:pPr>
            <w:r w:rsidRPr="00A364DF">
              <w:rPr>
                <w:rFonts w:ascii="Times New Roman" w:hAnsi="Times New Roman"/>
                <w:sz w:val="22"/>
                <w:szCs w:val="22"/>
              </w:rPr>
              <w:t>3</w:t>
            </w:r>
          </w:p>
        </w:tc>
        <w:tc>
          <w:tcPr>
            <w:tcW w:w="383" w:type="pct"/>
            <w:shd w:val="clear" w:color="auto" w:fill="auto"/>
          </w:tcPr>
          <w:p w:rsidR="00587122" w:rsidRPr="009470F7" w:rsidRDefault="00587122" w:rsidP="00CE595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587122" w:rsidRPr="00E04342" w:rsidRDefault="00587122" w:rsidP="00CE5958">
            <w:pPr>
              <w:rPr>
                <w:rFonts w:ascii="Times New Roman" w:hAnsi="Times New Roman"/>
                <w:b/>
                <w:sz w:val="22"/>
                <w:szCs w:val="22"/>
              </w:rPr>
            </w:pPr>
            <w:r w:rsidRPr="00E04342">
              <w:rPr>
                <w:rFonts w:ascii="Times New Roman" w:hAnsi="Times New Roman"/>
                <w:b/>
                <w:sz w:val="22"/>
                <w:szCs w:val="22"/>
              </w:rPr>
              <w:t>ефективності</w:t>
            </w:r>
          </w:p>
        </w:tc>
        <w:tc>
          <w:tcPr>
            <w:tcW w:w="626" w:type="pct"/>
            <w:tcBorders>
              <w:bottom w:val="single" w:sz="4" w:space="0" w:color="auto"/>
            </w:tcBorders>
          </w:tcPr>
          <w:p w:rsidR="00587122" w:rsidRPr="00A364DF" w:rsidRDefault="00587122" w:rsidP="00CE5958">
            <w:pPr>
              <w:jc w:val="center"/>
              <w:rPr>
                <w:rFonts w:ascii="Times New Roman" w:hAnsi="Times New Roman"/>
                <w:sz w:val="22"/>
                <w:szCs w:val="22"/>
              </w:rPr>
            </w:pPr>
          </w:p>
        </w:tc>
        <w:tc>
          <w:tcPr>
            <w:tcW w:w="860" w:type="pct"/>
          </w:tcPr>
          <w:p w:rsidR="00587122" w:rsidRPr="00A364DF" w:rsidRDefault="00587122" w:rsidP="00CE5958">
            <w:pPr>
              <w:jc w:val="center"/>
              <w:rPr>
                <w:rFonts w:ascii="Times New Roman" w:hAnsi="Times New Roman"/>
                <w:sz w:val="22"/>
                <w:szCs w:val="22"/>
              </w:rPr>
            </w:pPr>
          </w:p>
        </w:tc>
        <w:tc>
          <w:tcPr>
            <w:tcW w:w="744" w:type="pct"/>
          </w:tcPr>
          <w:p w:rsidR="00587122" w:rsidRPr="00A364DF" w:rsidRDefault="00587122" w:rsidP="00CE5958">
            <w:pPr>
              <w:jc w:val="center"/>
              <w:rPr>
                <w:rFonts w:ascii="Times New Roman" w:hAnsi="Times New Roman"/>
                <w:sz w:val="22"/>
                <w:szCs w:val="22"/>
              </w:rPr>
            </w:pPr>
          </w:p>
        </w:tc>
      </w:tr>
      <w:tr w:rsidR="00587122" w:rsidRPr="00A364DF" w:rsidTr="001249BC">
        <w:trPr>
          <w:trHeight w:val="255"/>
        </w:trPr>
        <w:tc>
          <w:tcPr>
            <w:tcW w:w="240" w:type="pct"/>
            <w:shd w:val="clear" w:color="auto" w:fill="auto"/>
          </w:tcPr>
          <w:p w:rsidR="00587122" w:rsidRPr="00A364DF" w:rsidRDefault="00587122" w:rsidP="00CE5958">
            <w:pPr>
              <w:rPr>
                <w:rFonts w:ascii="Times New Roman" w:hAnsi="Times New Roman"/>
                <w:sz w:val="22"/>
                <w:szCs w:val="22"/>
              </w:rPr>
            </w:pPr>
          </w:p>
        </w:tc>
        <w:tc>
          <w:tcPr>
            <w:tcW w:w="383" w:type="pct"/>
            <w:shd w:val="clear" w:color="auto" w:fill="auto"/>
          </w:tcPr>
          <w:p w:rsidR="00587122" w:rsidRPr="009470F7" w:rsidRDefault="00587122" w:rsidP="00CE595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587122" w:rsidRPr="00E04342" w:rsidRDefault="00587122" w:rsidP="004E3826">
            <w:pPr>
              <w:rPr>
                <w:rFonts w:ascii="Times New Roman" w:hAnsi="Times New Roman"/>
                <w:sz w:val="22"/>
                <w:szCs w:val="22"/>
              </w:rPr>
            </w:pPr>
            <w:r w:rsidRPr="00E04342">
              <w:rPr>
                <w:rFonts w:ascii="Times New Roman" w:hAnsi="Times New Roman"/>
                <w:color w:val="252525"/>
                <w:sz w:val="22"/>
                <w:szCs w:val="22"/>
              </w:rPr>
              <w:t xml:space="preserve"> витрати на </w:t>
            </w:r>
            <w:r>
              <w:rPr>
                <w:rFonts w:ascii="Times New Roman" w:hAnsi="Times New Roman"/>
                <w:color w:val="252525"/>
                <w:sz w:val="22"/>
                <w:szCs w:val="22"/>
              </w:rPr>
              <w:t xml:space="preserve">придбання </w:t>
            </w:r>
            <w:r w:rsidR="004E3826">
              <w:rPr>
                <w:rFonts w:ascii="Times New Roman" w:hAnsi="Times New Roman"/>
                <w:color w:val="252525"/>
                <w:sz w:val="22"/>
                <w:szCs w:val="22"/>
              </w:rPr>
              <w:t>вакуумної машини КО 503В</w:t>
            </w:r>
          </w:p>
        </w:tc>
        <w:tc>
          <w:tcPr>
            <w:tcW w:w="626" w:type="pct"/>
            <w:tcBorders>
              <w:bottom w:val="single" w:sz="4" w:space="0" w:color="auto"/>
            </w:tcBorders>
          </w:tcPr>
          <w:p w:rsidR="00587122" w:rsidRPr="009470F7" w:rsidRDefault="00587122" w:rsidP="00CE5958">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60" w:type="pct"/>
          </w:tcPr>
          <w:p w:rsidR="00587122" w:rsidRPr="00A364DF" w:rsidRDefault="00587122" w:rsidP="00CE5958">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587122" w:rsidRPr="00A364DF" w:rsidRDefault="007D12CE" w:rsidP="00CE5958">
            <w:pPr>
              <w:jc w:val="center"/>
              <w:rPr>
                <w:rFonts w:ascii="Times New Roman" w:hAnsi="Times New Roman"/>
                <w:sz w:val="22"/>
                <w:szCs w:val="22"/>
              </w:rPr>
            </w:pPr>
            <w:r>
              <w:rPr>
                <w:rFonts w:ascii="Times New Roman" w:hAnsi="Times New Roman"/>
                <w:sz w:val="22"/>
                <w:szCs w:val="22"/>
              </w:rPr>
              <w:t>1 315,500</w:t>
            </w:r>
          </w:p>
        </w:tc>
      </w:tr>
      <w:tr w:rsidR="004E3826" w:rsidRPr="00A364DF" w:rsidTr="001249BC">
        <w:trPr>
          <w:trHeight w:val="255"/>
        </w:trPr>
        <w:tc>
          <w:tcPr>
            <w:tcW w:w="240" w:type="pct"/>
            <w:shd w:val="clear" w:color="auto" w:fill="auto"/>
          </w:tcPr>
          <w:p w:rsidR="004E3826" w:rsidRPr="00A364DF" w:rsidRDefault="004E3826" w:rsidP="00CE5958">
            <w:pPr>
              <w:rPr>
                <w:rFonts w:ascii="Times New Roman" w:hAnsi="Times New Roman"/>
                <w:sz w:val="22"/>
                <w:szCs w:val="22"/>
              </w:rPr>
            </w:pPr>
          </w:p>
        </w:tc>
        <w:tc>
          <w:tcPr>
            <w:tcW w:w="383" w:type="pct"/>
            <w:shd w:val="clear" w:color="auto" w:fill="auto"/>
          </w:tcPr>
          <w:p w:rsidR="004E3826" w:rsidRDefault="004E3826" w:rsidP="00CE5958">
            <w:pPr>
              <w:rPr>
                <w:rFonts w:ascii="Times New Roman" w:hAnsi="Times New Roman"/>
                <w:sz w:val="22"/>
                <w:szCs w:val="22"/>
              </w:rPr>
            </w:pPr>
            <w:r>
              <w:rPr>
                <w:rFonts w:ascii="Times New Roman" w:hAnsi="Times New Roman"/>
                <w:sz w:val="22"/>
                <w:szCs w:val="22"/>
              </w:rPr>
              <w:t>4816310</w:t>
            </w:r>
          </w:p>
        </w:tc>
        <w:tc>
          <w:tcPr>
            <w:tcW w:w="2146" w:type="pct"/>
            <w:tcBorders>
              <w:bottom w:val="single" w:sz="4" w:space="0" w:color="auto"/>
            </w:tcBorders>
          </w:tcPr>
          <w:p w:rsidR="004E3826" w:rsidRPr="00E04342" w:rsidRDefault="004E3826" w:rsidP="00587122">
            <w:pPr>
              <w:rPr>
                <w:rFonts w:ascii="Times New Roman" w:hAnsi="Times New Roman"/>
                <w:color w:val="252525"/>
                <w:sz w:val="22"/>
                <w:szCs w:val="22"/>
              </w:rPr>
            </w:pPr>
            <w:r>
              <w:rPr>
                <w:rFonts w:ascii="Times New Roman" w:hAnsi="Times New Roman"/>
                <w:color w:val="252525"/>
                <w:sz w:val="22"/>
                <w:szCs w:val="22"/>
              </w:rPr>
              <w:t>Витрати на придбання екскаватора</w:t>
            </w:r>
          </w:p>
        </w:tc>
        <w:tc>
          <w:tcPr>
            <w:tcW w:w="626" w:type="pct"/>
            <w:tcBorders>
              <w:bottom w:val="single" w:sz="4" w:space="0" w:color="auto"/>
            </w:tcBorders>
          </w:tcPr>
          <w:p w:rsidR="004E3826" w:rsidRPr="009470F7" w:rsidRDefault="004E3826" w:rsidP="00CE5958">
            <w:pPr>
              <w:jc w:val="center"/>
              <w:rPr>
                <w:rFonts w:ascii="Times New Roman" w:hAnsi="Times New Roman"/>
                <w:color w:val="252525"/>
                <w:sz w:val="22"/>
                <w:szCs w:val="22"/>
              </w:rPr>
            </w:pPr>
            <w:r>
              <w:rPr>
                <w:rFonts w:ascii="Times New Roman" w:hAnsi="Times New Roman"/>
                <w:color w:val="252525"/>
                <w:sz w:val="22"/>
                <w:szCs w:val="22"/>
              </w:rPr>
              <w:t>Тис. грн.</w:t>
            </w:r>
          </w:p>
        </w:tc>
        <w:tc>
          <w:tcPr>
            <w:tcW w:w="860" w:type="pct"/>
          </w:tcPr>
          <w:p w:rsidR="004E3826" w:rsidRDefault="004E3826" w:rsidP="00CE5958">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4E3826" w:rsidRDefault="001718A7" w:rsidP="00CE5958">
            <w:pPr>
              <w:jc w:val="center"/>
              <w:rPr>
                <w:rFonts w:ascii="Times New Roman" w:hAnsi="Times New Roman"/>
                <w:sz w:val="22"/>
                <w:szCs w:val="22"/>
              </w:rPr>
            </w:pPr>
            <w:r>
              <w:rPr>
                <w:rFonts w:ascii="Times New Roman" w:hAnsi="Times New Roman"/>
                <w:sz w:val="22"/>
                <w:szCs w:val="22"/>
              </w:rPr>
              <w:t>973,622</w:t>
            </w:r>
          </w:p>
        </w:tc>
      </w:tr>
      <w:tr w:rsidR="00587122" w:rsidRPr="00A364DF" w:rsidTr="001249BC">
        <w:trPr>
          <w:trHeight w:val="255"/>
        </w:trPr>
        <w:tc>
          <w:tcPr>
            <w:tcW w:w="240" w:type="pct"/>
            <w:shd w:val="clear" w:color="auto" w:fill="auto"/>
          </w:tcPr>
          <w:p w:rsidR="00587122" w:rsidRPr="00A364DF" w:rsidRDefault="00587122" w:rsidP="00CE5958">
            <w:pPr>
              <w:rPr>
                <w:rFonts w:ascii="Times New Roman" w:hAnsi="Times New Roman"/>
                <w:sz w:val="22"/>
                <w:szCs w:val="22"/>
              </w:rPr>
            </w:pPr>
            <w:r w:rsidRPr="00A364DF">
              <w:rPr>
                <w:rFonts w:ascii="Times New Roman" w:hAnsi="Times New Roman"/>
                <w:sz w:val="22"/>
                <w:szCs w:val="22"/>
              </w:rPr>
              <w:t>4</w:t>
            </w:r>
          </w:p>
        </w:tc>
        <w:tc>
          <w:tcPr>
            <w:tcW w:w="383" w:type="pct"/>
            <w:shd w:val="clear" w:color="auto" w:fill="auto"/>
          </w:tcPr>
          <w:p w:rsidR="00587122" w:rsidRPr="009470F7" w:rsidRDefault="00587122" w:rsidP="00CE595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Borders>
              <w:bottom w:val="single" w:sz="4" w:space="0" w:color="auto"/>
            </w:tcBorders>
          </w:tcPr>
          <w:p w:rsidR="00587122" w:rsidRPr="00E04342" w:rsidRDefault="00587122" w:rsidP="00CE5958">
            <w:pPr>
              <w:rPr>
                <w:rFonts w:ascii="Times New Roman" w:hAnsi="Times New Roman"/>
                <w:b/>
                <w:sz w:val="22"/>
                <w:szCs w:val="22"/>
              </w:rPr>
            </w:pPr>
            <w:r w:rsidRPr="00E04342">
              <w:rPr>
                <w:rFonts w:ascii="Times New Roman" w:hAnsi="Times New Roman"/>
                <w:b/>
                <w:sz w:val="22"/>
                <w:szCs w:val="22"/>
              </w:rPr>
              <w:t>якості</w:t>
            </w:r>
          </w:p>
        </w:tc>
        <w:tc>
          <w:tcPr>
            <w:tcW w:w="626" w:type="pct"/>
            <w:tcBorders>
              <w:bottom w:val="single" w:sz="4" w:space="0" w:color="auto"/>
            </w:tcBorders>
          </w:tcPr>
          <w:p w:rsidR="00587122" w:rsidRPr="00A364DF" w:rsidRDefault="00587122" w:rsidP="00CE5958">
            <w:pPr>
              <w:jc w:val="center"/>
              <w:rPr>
                <w:rFonts w:ascii="Times New Roman" w:hAnsi="Times New Roman"/>
                <w:sz w:val="22"/>
                <w:szCs w:val="22"/>
              </w:rPr>
            </w:pPr>
          </w:p>
        </w:tc>
        <w:tc>
          <w:tcPr>
            <w:tcW w:w="860" w:type="pct"/>
            <w:vAlign w:val="center"/>
          </w:tcPr>
          <w:p w:rsidR="00587122" w:rsidRPr="00A364DF" w:rsidRDefault="00587122" w:rsidP="00CE5958">
            <w:pPr>
              <w:jc w:val="center"/>
              <w:rPr>
                <w:rFonts w:ascii="Times New Roman" w:hAnsi="Times New Roman"/>
                <w:sz w:val="22"/>
                <w:szCs w:val="22"/>
              </w:rPr>
            </w:pPr>
          </w:p>
        </w:tc>
        <w:tc>
          <w:tcPr>
            <w:tcW w:w="744" w:type="pct"/>
          </w:tcPr>
          <w:p w:rsidR="00587122" w:rsidRPr="00A364DF" w:rsidRDefault="00587122" w:rsidP="00CE5958">
            <w:pPr>
              <w:jc w:val="center"/>
              <w:rPr>
                <w:rFonts w:ascii="Times New Roman" w:hAnsi="Times New Roman"/>
                <w:sz w:val="22"/>
                <w:szCs w:val="22"/>
              </w:rPr>
            </w:pPr>
          </w:p>
        </w:tc>
      </w:tr>
      <w:tr w:rsidR="00587122" w:rsidRPr="00A364DF" w:rsidTr="001249BC">
        <w:trPr>
          <w:trHeight w:val="255"/>
        </w:trPr>
        <w:tc>
          <w:tcPr>
            <w:tcW w:w="240" w:type="pct"/>
            <w:shd w:val="clear" w:color="auto" w:fill="auto"/>
          </w:tcPr>
          <w:p w:rsidR="00587122" w:rsidRPr="009470F7" w:rsidRDefault="00587122" w:rsidP="00CE5958">
            <w:pPr>
              <w:rPr>
                <w:rFonts w:ascii="Times New Roman" w:hAnsi="Times New Roman"/>
                <w:sz w:val="22"/>
                <w:szCs w:val="22"/>
                <w:lang w:val="ru-RU"/>
              </w:rPr>
            </w:pPr>
          </w:p>
        </w:tc>
        <w:tc>
          <w:tcPr>
            <w:tcW w:w="383" w:type="pct"/>
            <w:shd w:val="clear" w:color="auto" w:fill="auto"/>
          </w:tcPr>
          <w:p w:rsidR="00587122" w:rsidRPr="009470F7" w:rsidRDefault="00587122" w:rsidP="00CE595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2146" w:type="pct"/>
          </w:tcPr>
          <w:p w:rsidR="00587122" w:rsidRPr="00E04342" w:rsidRDefault="00587122" w:rsidP="00CE46DE">
            <w:pPr>
              <w:ind w:left="-6"/>
              <w:rPr>
                <w:rFonts w:ascii="Times New Roman" w:hAnsi="Times New Roman"/>
                <w:sz w:val="22"/>
                <w:szCs w:val="22"/>
                <w:lang w:val="ru-RU"/>
              </w:rPr>
            </w:pPr>
            <w:r w:rsidRPr="00F21C90">
              <w:rPr>
                <w:rFonts w:ascii="Times New Roman" w:hAnsi="Times New Roman"/>
                <w:color w:val="252525"/>
                <w:sz w:val="22"/>
                <w:szCs w:val="22"/>
              </w:rPr>
              <w:t xml:space="preserve">Динаміка оновлення обладнання </w:t>
            </w:r>
            <w:r w:rsidR="00CE46DE">
              <w:rPr>
                <w:rFonts w:ascii="Times New Roman" w:hAnsi="Times New Roman"/>
                <w:color w:val="252525"/>
                <w:sz w:val="22"/>
                <w:szCs w:val="22"/>
              </w:rPr>
              <w:t xml:space="preserve">в </w:t>
            </w:r>
            <w:r w:rsidRPr="00F21C90">
              <w:rPr>
                <w:rFonts w:ascii="Times New Roman" w:hAnsi="Times New Roman"/>
                <w:color w:val="252525"/>
                <w:sz w:val="22"/>
                <w:szCs w:val="22"/>
              </w:rPr>
              <w:t>порівнянні з попереднім роком</w:t>
            </w:r>
          </w:p>
        </w:tc>
        <w:tc>
          <w:tcPr>
            <w:tcW w:w="626" w:type="pct"/>
          </w:tcPr>
          <w:p w:rsidR="00587122" w:rsidRPr="00455A51" w:rsidRDefault="00587122" w:rsidP="00CE5958">
            <w:pPr>
              <w:jc w:val="center"/>
              <w:rPr>
                <w:rFonts w:ascii="Times New Roman" w:hAnsi="Times New Roman"/>
                <w:sz w:val="22"/>
                <w:szCs w:val="22"/>
                <w:lang w:val="ru-RU"/>
              </w:rPr>
            </w:pPr>
            <w:r>
              <w:rPr>
                <w:rFonts w:ascii="Times New Roman" w:hAnsi="Times New Roman"/>
                <w:sz w:val="22"/>
                <w:szCs w:val="22"/>
                <w:lang w:val="ru-RU"/>
              </w:rPr>
              <w:t>%</w:t>
            </w:r>
          </w:p>
        </w:tc>
        <w:tc>
          <w:tcPr>
            <w:tcW w:w="860" w:type="pct"/>
            <w:vAlign w:val="center"/>
          </w:tcPr>
          <w:p w:rsidR="00587122" w:rsidRPr="00A364DF" w:rsidRDefault="00587122" w:rsidP="00CE5958">
            <w:pPr>
              <w:jc w:val="center"/>
              <w:rPr>
                <w:rFonts w:ascii="Times New Roman" w:hAnsi="Times New Roman"/>
                <w:sz w:val="22"/>
                <w:szCs w:val="22"/>
              </w:rPr>
            </w:pPr>
            <w:r>
              <w:rPr>
                <w:rFonts w:ascii="Times New Roman" w:hAnsi="Times New Roman"/>
                <w:sz w:val="22"/>
                <w:szCs w:val="22"/>
              </w:rPr>
              <w:t>розрахунок</w:t>
            </w:r>
          </w:p>
        </w:tc>
        <w:tc>
          <w:tcPr>
            <w:tcW w:w="744" w:type="pct"/>
          </w:tcPr>
          <w:p w:rsidR="00587122" w:rsidRPr="00A364DF" w:rsidRDefault="004E3826" w:rsidP="00CE5958">
            <w:pPr>
              <w:jc w:val="center"/>
              <w:rPr>
                <w:rFonts w:ascii="Times New Roman" w:hAnsi="Times New Roman"/>
                <w:sz w:val="22"/>
                <w:szCs w:val="22"/>
              </w:rPr>
            </w:pPr>
            <w:r>
              <w:rPr>
                <w:rFonts w:ascii="Times New Roman" w:hAnsi="Times New Roman"/>
                <w:sz w:val="22"/>
                <w:szCs w:val="22"/>
              </w:rPr>
              <w:t>73,24</w:t>
            </w:r>
          </w:p>
        </w:tc>
      </w:tr>
    </w:tbl>
    <w:p w:rsidR="001249BC" w:rsidRDefault="001249BC" w:rsidP="00A364DF">
      <w:pPr>
        <w:ind w:firstLine="426"/>
        <w:rPr>
          <w:rFonts w:ascii="Times New Roman" w:hAnsi="Times New Roman"/>
          <w:szCs w:val="28"/>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lastRenderedPageBreak/>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 xml:space="preserve">(тис. </w:t>
      </w:r>
      <w:r w:rsidR="00A44644">
        <w:rPr>
          <w:rFonts w:ascii="Times New Roman" w:hAnsi="Times New Roman"/>
          <w:sz w:val="22"/>
          <w:szCs w:val="22"/>
        </w:rPr>
        <w:t>грн..</w:t>
      </w:r>
      <w:r w:rsidRPr="00A364DF">
        <w:rPr>
          <w:rFonts w:ascii="Times New Roman" w:hAnsi="Times New Roman"/>
          <w:sz w:val="22"/>
          <w:szCs w:val="22"/>
        </w:rPr>
        <w:t>)</w:t>
      </w:r>
    </w:p>
    <w:tbl>
      <w:tblPr>
        <w:tblW w:w="5018" w:type="pct"/>
        <w:tblLayout w:type="fixed"/>
        <w:tblCellMar>
          <w:left w:w="120" w:type="dxa"/>
          <w:right w:w="120" w:type="dxa"/>
        </w:tblCellMar>
        <w:tblLook w:val="0000"/>
      </w:tblPr>
      <w:tblGrid>
        <w:gridCol w:w="682"/>
        <w:gridCol w:w="2819"/>
        <w:gridCol w:w="1003"/>
        <w:gridCol w:w="1055"/>
        <w:gridCol w:w="1251"/>
        <w:gridCol w:w="719"/>
        <w:gridCol w:w="1052"/>
        <w:gridCol w:w="1251"/>
        <w:gridCol w:w="716"/>
        <w:gridCol w:w="1055"/>
        <w:gridCol w:w="1251"/>
        <w:gridCol w:w="719"/>
        <w:gridCol w:w="1290"/>
      </w:tblGrid>
      <w:tr w:rsidR="00F332DC" w:rsidRPr="00A364DF" w:rsidTr="00CE46DE">
        <w:trPr>
          <w:cantSplit/>
          <w:trHeight w:val="258"/>
          <w:tblHeader/>
        </w:trPr>
        <w:tc>
          <w:tcPr>
            <w:tcW w:w="229"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948"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37"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1017"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1016"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1017"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CE46DE" w:rsidP="00CE46DE">
            <w:pPr>
              <w:jc w:val="center"/>
              <w:rPr>
                <w:rFonts w:ascii="Times New Roman" w:hAnsi="Times New Roman"/>
                <w:snapToGrid w:val="0"/>
                <w:sz w:val="22"/>
                <w:szCs w:val="22"/>
              </w:rPr>
            </w:pPr>
            <w:r>
              <w:rPr>
                <w:rFonts w:ascii="Times New Roman" w:hAnsi="Times New Roman"/>
                <w:snapToGrid w:val="0"/>
                <w:sz w:val="22"/>
                <w:szCs w:val="22"/>
              </w:rPr>
              <w:t>Пояснення</w:t>
            </w:r>
            <w:r w:rsidR="00EC7D65" w:rsidRPr="00A364DF">
              <w:rPr>
                <w:rFonts w:ascii="Times New Roman" w:hAnsi="Times New Roman"/>
                <w:snapToGrid w:val="0"/>
                <w:sz w:val="22"/>
                <w:szCs w:val="22"/>
              </w:rPr>
              <w:t>, що харак</w:t>
            </w:r>
            <w:r>
              <w:rPr>
                <w:rFonts w:ascii="Times New Roman" w:hAnsi="Times New Roman"/>
                <w:snapToGrid w:val="0"/>
                <w:sz w:val="22"/>
                <w:szCs w:val="22"/>
              </w:rPr>
              <w:t xml:space="preserve"> </w:t>
            </w:r>
            <w:r w:rsidR="00EC7D65" w:rsidRPr="00A364DF">
              <w:rPr>
                <w:rFonts w:ascii="Times New Roman" w:hAnsi="Times New Roman"/>
                <w:snapToGrid w:val="0"/>
                <w:sz w:val="22"/>
                <w:szCs w:val="22"/>
              </w:rPr>
              <w:t>теризують джерела фінансування</w:t>
            </w:r>
          </w:p>
        </w:tc>
      </w:tr>
      <w:tr w:rsidR="00F332DC" w:rsidRPr="00A364DF" w:rsidTr="00CE46DE">
        <w:trPr>
          <w:cantSplit/>
          <w:trHeight w:val="453"/>
          <w:tblHeader/>
        </w:trPr>
        <w:tc>
          <w:tcPr>
            <w:tcW w:w="229"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948"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37"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21"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4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5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21"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41"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5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21"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4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436"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rsidTr="00CE46DE">
        <w:trPr>
          <w:cantSplit/>
        </w:trPr>
        <w:tc>
          <w:tcPr>
            <w:tcW w:w="22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5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4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43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rsidTr="00CE46DE">
        <w:trPr>
          <w:cantSplit/>
        </w:trPr>
        <w:tc>
          <w:tcPr>
            <w:tcW w:w="22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3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rsidTr="00CE46DE">
        <w:trPr>
          <w:cantSplit/>
          <w:trHeight w:val="306"/>
        </w:trPr>
        <w:tc>
          <w:tcPr>
            <w:tcW w:w="22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3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CE46DE">
        <w:trPr>
          <w:cantSplit/>
        </w:trPr>
        <w:tc>
          <w:tcPr>
            <w:tcW w:w="22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3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CE46DE">
        <w:trPr>
          <w:cantSplit/>
        </w:trPr>
        <w:tc>
          <w:tcPr>
            <w:tcW w:w="22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5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43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rsidTr="00CE46DE">
        <w:trPr>
          <w:cantSplit/>
        </w:trPr>
        <w:tc>
          <w:tcPr>
            <w:tcW w:w="22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3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BD0C09" w:rsidRPr="00A364DF" w:rsidRDefault="00FE3303"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BD0C09" w:rsidRPr="0047019D" w:rsidRDefault="00BD0C09" w:rsidP="00A364DF">
      <w:pPr>
        <w:spacing w:before="120"/>
        <w:jc w:val="both"/>
        <w:rPr>
          <w:rFonts w:ascii="Times New Roman" w:hAnsi="Times New Roman"/>
          <w:sz w:val="16"/>
          <w:szCs w:val="16"/>
        </w:rPr>
      </w:pPr>
      <w:r w:rsidRPr="0047019D">
        <w:rPr>
          <w:rFonts w:ascii="Times New Roman" w:hAnsi="Times New Roman"/>
          <w:sz w:val="16"/>
          <w:szCs w:val="16"/>
          <w:vertAlign w:val="superscript"/>
        </w:rPr>
        <w:t>1</w:t>
      </w:r>
      <w:r w:rsidRPr="0047019D">
        <w:rPr>
          <w:rFonts w:ascii="Times New Roman" w:hAnsi="Times New Roman"/>
          <w:sz w:val="16"/>
          <w:szCs w:val="16"/>
        </w:rPr>
        <w:t xml:space="preserve"> Код </w:t>
      </w:r>
      <w:r w:rsidR="00EC7D65" w:rsidRPr="0047019D">
        <w:rPr>
          <w:rFonts w:ascii="Times New Roman" w:hAnsi="Times New Roman"/>
          <w:sz w:val="16"/>
          <w:szCs w:val="16"/>
        </w:rPr>
        <w:t>функціональної</w:t>
      </w:r>
      <w:r w:rsidRPr="0047019D">
        <w:rPr>
          <w:rFonts w:ascii="Times New Roman" w:hAnsi="Times New Roman"/>
          <w:sz w:val="16"/>
          <w:szCs w:val="16"/>
        </w:rPr>
        <w:t xml:space="preserve"> класифікації видатків та кредитування бюджет</w:t>
      </w:r>
      <w:r w:rsidR="00EC7D65" w:rsidRPr="0047019D">
        <w:rPr>
          <w:rFonts w:ascii="Times New Roman" w:hAnsi="Times New Roman"/>
          <w:sz w:val="16"/>
          <w:szCs w:val="16"/>
        </w:rPr>
        <w:t>у</w:t>
      </w:r>
      <w:r w:rsidRPr="0047019D">
        <w:rPr>
          <w:rFonts w:ascii="Times New Roman" w:hAnsi="Times New Roman"/>
          <w:sz w:val="16"/>
          <w:szCs w:val="16"/>
        </w:rPr>
        <w:t xml:space="preserve"> вказується лише у </w:t>
      </w:r>
      <w:r w:rsidR="00F57FCD" w:rsidRPr="0047019D">
        <w:rPr>
          <w:rFonts w:ascii="Times New Roman" w:hAnsi="Times New Roman"/>
          <w:sz w:val="16"/>
          <w:szCs w:val="16"/>
        </w:rPr>
        <w:t>випадку</w:t>
      </w:r>
      <w:r w:rsidRPr="0047019D">
        <w:rPr>
          <w:rFonts w:ascii="Times New Roman" w:hAnsi="Times New Roman"/>
          <w:sz w:val="16"/>
          <w:szCs w:val="16"/>
        </w:rPr>
        <w:t>, коли бюджетна програма не поділяється на підпрограми.</w:t>
      </w:r>
    </w:p>
    <w:p w:rsidR="00193B50" w:rsidRPr="0047019D" w:rsidRDefault="0054149B" w:rsidP="00A364DF">
      <w:pPr>
        <w:spacing w:before="120"/>
        <w:jc w:val="both"/>
        <w:rPr>
          <w:rFonts w:ascii="Times New Roman" w:hAnsi="Times New Roman"/>
          <w:sz w:val="16"/>
          <w:szCs w:val="16"/>
        </w:rPr>
      </w:pPr>
      <w:r w:rsidRPr="0047019D">
        <w:rPr>
          <w:rFonts w:ascii="Times New Roman" w:hAnsi="Times New Roman"/>
          <w:sz w:val="16"/>
          <w:szCs w:val="16"/>
          <w:vertAlign w:val="superscript"/>
        </w:rPr>
        <w:t>2</w:t>
      </w:r>
      <w:r w:rsidR="00193B50" w:rsidRPr="0047019D">
        <w:rPr>
          <w:rFonts w:ascii="Times New Roman" w:hAnsi="Times New Roman"/>
          <w:sz w:val="16"/>
          <w:szCs w:val="16"/>
        </w:rPr>
        <w:t xml:space="preserve"> Пункт 1</w:t>
      </w:r>
      <w:r w:rsidR="008137D7" w:rsidRPr="0047019D">
        <w:rPr>
          <w:rFonts w:ascii="Times New Roman" w:hAnsi="Times New Roman"/>
          <w:sz w:val="16"/>
          <w:szCs w:val="16"/>
        </w:rPr>
        <w:t>1</w:t>
      </w:r>
      <w:r w:rsidR="00193B50" w:rsidRPr="0047019D">
        <w:rPr>
          <w:rFonts w:ascii="Times New Roman" w:hAnsi="Times New Roman"/>
          <w:sz w:val="16"/>
          <w:szCs w:val="16"/>
        </w:rPr>
        <w:t xml:space="preserve"> з</w:t>
      </w:r>
      <w:r w:rsidR="00537C53" w:rsidRPr="0047019D">
        <w:rPr>
          <w:rFonts w:ascii="Times New Roman" w:hAnsi="Times New Roman"/>
          <w:sz w:val="16"/>
          <w:szCs w:val="16"/>
        </w:rPr>
        <w:t>а</w:t>
      </w:r>
      <w:r w:rsidR="00193B50" w:rsidRPr="0047019D">
        <w:rPr>
          <w:rFonts w:ascii="Times New Roman" w:hAnsi="Times New Roman"/>
          <w:sz w:val="16"/>
          <w:szCs w:val="16"/>
        </w:rPr>
        <w:t>повнюється тільки для з</w:t>
      </w:r>
      <w:r w:rsidR="00537C53" w:rsidRPr="0047019D">
        <w:rPr>
          <w:rFonts w:ascii="Times New Roman" w:hAnsi="Times New Roman"/>
          <w:sz w:val="16"/>
          <w:szCs w:val="16"/>
        </w:rPr>
        <w:t>а</w:t>
      </w:r>
      <w:r w:rsidR="00193B50" w:rsidRPr="0047019D">
        <w:rPr>
          <w:rFonts w:ascii="Times New Roman" w:hAnsi="Times New Roman"/>
          <w:sz w:val="16"/>
          <w:szCs w:val="16"/>
        </w:rPr>
        <w:t>тве</w:t>
      </w:r>
      <w:r w:rsidR="00537C53" w:rsidRPr="0047019D">
        <w:rPr>
          <w:rFonts w:ascii="Times New Roman" w:hAnsi="Times New Roman"/>
          <w:sz w:val="16"/>
          <w:szCs w:val="16"/>
        </w:rPr>
        <w:t>р</w:t>
      </w:r>
      <w:r w:rsidR="00193B50" w:rsidRPr="0047019D">
        <w:rPr>
          <w:rFonts w:ascii="Times New Roman" w:hAnsi="Times New Roman"/>
          <w:sz w:val="16"/>
          <w:szCs w:val="16"/>
        </w:rPr>
        <w:t>джених у місцевому бюджеті вид</w:t>
      </w:r>
      <w:r w:rsidR="00537C53" w:rsidRPr="0047019D">
        <w:rPr>
          <w:rFonts w:ascii="Times New Roman" w:hAnsi="Times New Roman"/>
          <w:sz w:val="16"/>
          <w:szCs w:val="16"/>
        </w:rPr>
        <w:t>а</w:t>
      </w:r>
      <w:r w:rsidR="00417B6D" w:rsidRPr="0047019D">
        <w:rPr>
          <w:rFonts w:ascii="Times New Roman" w:hAnsi="Times New Roman"/>
          <w:sz w:val="16"/>
          <w:szCs w:val="16"/>
        </w:rPr>
        <w:t>тків/</w:t>
      </w:r>
      <w:r w:rsidR="00193B50" w:rsidRPr="0047019D">
        <w:rPr>
          <w:rFonts w:ascii="Times New Roman" w:hAnsi="Times New Roman"/>
          <w:sz w:val="16"/>
          <w:szCs w:val="16"/>
        </w:rPr>
        <w:t>н</w:t>
      </w:r>
      <w:r w:rsidR="00537C53" w:rsidRPr="0047019D">
        <w:rPr>
          <w:rFonts w:ascii="Times New Roman" w:hAnsi="Times New Roman"/>
          <w:sz w:val="16"/>
          <w:szCs w:val="16"/>
        </w:rPr>
        <w:t>а</w:t>
      </w:r>
      <w:r w:rsidR="00193B50" w:rsidRPr="0047019D">
        <w:rPr>
          <w:rFonts w:ascii="Times New Roman" w:hAnsi="Times New Roman"/>
          <w:sz w:val="16"/>
          <w:szCs w:val="16"/>
        </w:rPr>
        <w:t>д</w:t>
      </w:r>
      <w:r w:rsidR="00537C53" w:rsidRPr="0047019D">
        <w:rPr>
          <w:rFonts w:ascii="Times New Roman" w:hAnsi="Times New Roman"/>
          <w:sz w:val="16"/>
          <w:szCs w:val="16"/>
        </w:rPr>
        <w:t>а</w:t>
      </w:r>
      <w:r w:rsidR="00193B50" w:rsidRPr="0047019D">
        <w:rPr>
          <w:rFonts w:ascii="Times New Roman" w:hAnsi="Times New Roman"/>
          <w:sz w:val="16"/>
          <w:szCs w:val="16"/>
        </w:rPr>
        <w:t>ння к</w:t>
      </w:r>
      <w:r w:rsidR="00537C53" w:rsidRPr="0047019D">
        <w:rPr>
          <w:rFonts w:ascii="Times New Roman" w:hAnsi="Times New Roman"/>
          <w:sz w:val="16"/>
          <w:szCs w:val="16"/>
        </w:rPr>
        <w:t>р</w:t>
      </w:r>
      <w:r w:rsidR="00193B50" w:rsidRPr="0047019D">
        <w:rPr>
          <w:rFonts w:ascii="Times New Roman" w:hAnsi="Times New Roman"/>
          <w:sz w:val="16"/>
          <w:szCs w:val="16"/>
        </w:rPr>
        <w:t>едитів н</w:t>
      </w:r>
      <w:r w:rsidR="00537C53" w:rsidRPr="0047019D">
        <w:rPr>
          <w:rFonts w:ascii="Times New Roman" w:hAnsi="Times New Roman"/>
          <w:sz w:val="16"/>
          <w:szCs w:val="16"/>
        </w:rPr>
        <w:t>ар</w:t>
      </w:r>
      <w:r w:rsidR="00193B50" w:rsidRPr="0047019D">
        <w:rPr>
          <w:rFonts w:ascii="Times New Roman" w:hAnsi="Times New Roman"/>
          <w:sz w:val="16"/>
          <w:szCs w:val="16"/>
        </w:rPr>
        <w:t>е</w:t>
      </w:r>
      <w:r w:rsidR="00537C53" w:rsidRPr="0047019D">
        <w:rPr>
          <w:rFonts w:ascii="Times New Roman" w:hAnsi="Times New Roman"/>
          <w:sz w:val="16"/>
          <w:szCs w:val="16"/>
        </w:rPr>
        <w:t>а</w:t>
      </w:r>
      <w:r w:rsidR="00193B50" w:rsidRPr="0047019D">
        <w:rPr>
          <w:rFonts w:ascii="Times New Roman" w:hAnsi="Times New Roman"/>
          <w:sz w:val="16"/>
          <w:szCs w:val="16"/>
        </w:rPr>
        <w:t>ліз</w:t>
      </w:r>
      <w:r w:rsidR="00537C53" w:rsidRPr="0047019D">
        <w:rPr>
          <w:rFonts w:ascii="Times New Roman" w:hAnsi="Times New Roman"/>
          <w:sz w:val="16"/>
          <w:szCs w:val="16"/>
        </w:rPr>
        <w:t>а</w:t>
      </w:r>
      <w:r w:rsidR="00193B50" w:rsidRPr="0047019D">
        <w:rPr>
          <w:rFonts w:ascii="Times New Roman" w:hAnsi="Times New Roman"/>
          <w:sz w:val="16"/>
          <w:szCs w:val="16"/>
        </w:rPr>
        <w:t>цію інвестиційних п</w:t>
      </w:r>
      <w:r w:rsidR="00537C53" w:rsidRPr="0047019D">
        <w:rPr>
          <w:rFonts w:ascii="Times New Roman" w:hAnsi="Times New Roman"/>
          <w:sz w:val="16"/>
          <w:szCs w:val="16"/>
        </w:rPr>
        <w:t>р</w:t>
      </w:r>
      <w:r w:rsidR="00193B50" w:rsidRPr="0047019D">
        <w:rPr>
          <w:rFonts w:ascii="Times New Roman" w:hAnsi="Times New Roman"/>
          <w:sz w:val="16"/>
          <w:szCs w:val="16"/>
        </w:rPr>
        <w:t>оектів</w:t>
      </w:r>
      <w:r w:rsidR="00EC7D65" w:rsidRPr="0047019D">
        <w:rPr>
          <w:rFonts w:ascii="Times New Roman" w:hAnsi="Times New Roman"/>
          <w:sz w:val="16"/>
          <w:szCs w:val="16"/>
        </w:rPr>
        <w:t xml:space="preserve"> (програм)</w:t>
      </w:r>
      <w:r w:rsidR="00193B50" w:rsidRPr="0047019D">
        <w:rPr>
          <w:rFonts w:ascii="Times New Roman" w:hAnsi="Times New Roman"/>
          <w:sz w:val="16"/>
          <w:szCs w:val="16"/>
        </w:rPr>
        <w:t>.</w:t>
      </w:r>
    </w:p>
    <w:p w:rsidR="00EC7D65" w:rsidRPr="0047019D" w:rsidRDefault="00EC7D65" w:rsidP="00A364DF">
      <w:pPr>
        <w:spacing w:before="120"/>
        <w:jc w:val="both"/>
        <w:rPr>
          <w:rFonts w:ascii="Times New Roman" w:hAnsi="Times New Roman"/>
          <w:sz w:val="16"/>
          <w:szCs w:val="16"/>
        </w:rPr>
      </w:pPr>
      <w:r w:rsidRPr="0047019D">
        <w:rPr>
          <w:rFonts w:ascii="Times New Roman" w:hAnsi="Times New Roman"/>
          <w:sz w:val="16"/>
          <w:szCs w:val="16"/>
          <w:vertAlign w:val="superscript"/>
        </w:rPr>
        <w:t>3</w:t>
      </w:r>
      <w:r w:rsidRPr="0047019D">
        <w:rPr>
          <w:rFonts w:ascii="Times New Roman" w:hAnsi="Times New Roman"/>
          <w:sz w:val="16"/>
          <w:szCs w:val="16"/>
        </w:rPr>
        <w:t xml:space="preserve"> Прогноз </w:t>
      </w:r>
      <w:r w:rsidR="00F90AA4" w:rsidRPr="0047019D">
        <w:rPr>
          <w:rFonts w:ascii="Times New Roman" w:hAnsi="Times New Roman"/>
          <w:sz w:val="16"/>
          <w:szCs w:val="16"/>
        </w:rPr>
        <w:t xml:space="preserve">видатків </w:t>
      </w:r>
      <w:r w:rsidRPr="0047019D">
        <w:rPr>
          <w:rFonts w:ascii="Times New Roman" w:hAnsi="Times New Roman"/>
          <w:sz w:val="16"/>
          <w:szCs w:val="16"/>
        </w:rPr>
        <w:t xml:space="preserve">до кінця реалізації інвестиційного проекту </w:t>
      </w:r>
      <w:r w:rsidR="00F332DC" w:rsidRPr="0047019D">
        <w:rPr>
          <w:rFonts w:ascii="Times New Roman" w:hAnsi="Times New Roman"/>
          <w:sz w:val="16"/>
          <w:szCs w:val="16"/>
        </w:rPr>
        <w:t>зазначається</w:t>
      </w:r>
      <w:r w:rsidRPr="0047019D">
        <w:rPr>
          <w:rFonts w:ascii="Times New Roman" w:hAnsi="Times New Roman"/>
          <w:sz w:val="16"/>
          <w:szCs w:val="16"/>
        </w:rPr>
        <w:t xml:space="preserve"> з розбивкою </w:t>
      </w:r>
      <w:r w:rsidR="00F57FCD" w:rsidRPr="0047019D">
        <w:rPr>
          <w:rFonts w:ascii="Times New Roman" w:hAnsi="Times New Roman"/>
          <w:sz w:val="16"/>
          <w:szCs w:val="16"/>
        </w:rPr>
        <w:t>за роками</w:t>
      </w:r>
      <w:r w:rsidRPr="0047019D">
        <w:rPr>
          <w:rFonts w:ascii="Times New Roman" w:hAnsi="Times New Roman"/>
          <w:sz w:val="16"/>
          <w:szCs w:val="16"/>
        </w:rPr>
        <w:t>.</w:t>
      </w:r>
    </w:p>
    <w:p w:rsidR="0047019D" w:rsidRDefault="0047019D" w:rsidP="00177CAD">
      <w:pPr>
        <w:rPr>
          <w:rFonts w:ascii="Times New Roman" w:hAnsi="Times New Roman"/>
          <w:szCs w:val="28"/>
        </w:rPr>
      </w:pPr>
    </w:p>
    <w:p w:rsidR="00177CAD" w:rsidRPr="00A364DF" w:rsidRDefault="00177CAD" w:rsidP="00177CAD">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00CA2852">
        <w:rPr>
          <w:rFonts w:ascii="Times New Roman" w:hAnsi="Times New Roman"/>
          <w:szCs w:val="28"/>
        </w:rPr>
        <w:t xml:space="preserve">                      </w:t>
      </w:r>
      <w:r w:rsidRPr="00A364DF">
        <w:rPr>
          <w:rFonts w:ascii="Times New Roman" w:hAnsi="Times New Roman"/>
          <w:szCs w:val="28"/>
        </w:rPr>
        <w:t xml:space="preserve">  __________  </w:t>
      </w:r>
      <w:r>
        <w:rPr>
          <w:rFonts w:ascii="Times New Roman" w:hAnsi="Times New Roman"/>
          <w:szCs w:val="28"/>
          <w:u w:val="single"/>
        </w:rPr>
        <w:t xml:space="preserve">Т.В. Молодід </w:t>
      </w:r>
      <w:r w:rsidRPr="00A364DF">
        <w:rPr>
          <w:rFonts w:ascii="Times New Roman" w:hAnsi="Times New Roman"/>
          <w:szCs w:val="28"/>
        </w:rPr>
        <w:br/>
      </w:r>
      <w:r w:rsidRPr="00FE3303">
        <w:rPr>
          <w:rFonts w:ascii="Times New Roman" w:hAnsi="Times New Roman"/>
          <w:sz w:val="20"/>
        </w:rPr>
        <w:t xml:space="preserve">                      </w:t>
      </w:r>
      <w:r w:rsidR="00CA2852">
        <w:rPr>
          <w:rFonts w:ascii="Times New Roman" w:hAnsi="Times New Roman"/>
          <w:sz w:val="20"/>
        </w:rPr>
        <w:t xml:space="preserve">                                                                                                           </w:t>
      </w:r>
      <w:r w:rsidRPr="00FE3303">
        <w:rPr>
          <w:rFonts w:ascii="Times New Roman" w:hAnsi="Times New Roman"/>
          <w:sz w:val="20"/>
        </w:rPr>
        <w:t xml:space="preserve">  (підпис)              (ініціали та прізвище)</w:t>
      </w:r>
    </w:p>
    <w:p w:rsidR="00177CAD" w:rsidRDefault="00177CAD" w:rsidP="00177CAD">
      <w:pPr>
        <w:rPr>
          <w:rFonts w:ascii="Times New Roman" w:hAnsi="Times New Roman"/>
          <w:szCs w:val="28"/>
        </w:rPr>
      </w:pPr>
      <w:r w:rsidRPr="00A364DF">
        <w:rPr>
          <w:rFonts w:ascii="Times New Roman" w:hAnsi="Times New Roman"/>
          <w:szCs w:val="28"/>
        </w:rPr>
        <w:t>ПОГОДЖЕНО:</w:t>
      </w:r>
    </w:p>
    <w:p w:rsidR="00177CAD" w:rsidRPr="00A364DF" w:rsidRDefault="00177CAD" w:rsidP="00177CAD">
      <w:pPr>
        <w:rPr>
          <w:rFonts w:ascii="Times New Roman" w:hAnsi="Times New Roman"/>
          <w:szCs w:val="28"/>
        </w:rPr>
      </w:pPr>
    </w:p>
    <w:p w:rsidR="00177CAD" w:rsidRPr="00A364DF" w:rsidRDefault="00177CAD" w:rsidP="00177CAD">
      <w:pPr>
        <w:rPr>
          <w:rFonts w:ascii="Times New Roman" w:hAnsi="Times New Roman"/>
          <w:szCs w:val="28"/>
        </w:rPr>
      </w:pPr>
      <w:r w:rsidRPr="00A364DF">
        <w:rPr>
          <w:rFonts w:ascii="Times New Roman" w:hAnsi="Times New Roman"/>
          <w:szCs w:val="28"/>
        </w:rPr>
        <w:t xml:space="preserve">Керівник фінансового органу                                    </w:t>
      </w:r>
      <w:r w:rsidR="007F1143">
        <w:rPr>
          <w:rFonts w:ascii="Times New Roman" w:hAnsi="Times New Roman"/>
          <w:szCs w:val="28"/>
        </w:rPr>
        <w:t xml:space="preserve">  </w:t>
      </w:r>
      <w:r w:rsidRPr="00A364DF">
        <w:rPr>
          <w:rFonts w:ascii="Times New Roman" w:hAnsi="Times New Roman"/>
          <w:szCs w:val="28"/>
        </w:rPr>
        <w:t xml:space="preserve">  __________  </w:t>
      </w:r>
      <w:r w:rsidR="007F1143">
        <w:rPr>
          <w:rFonts w:ascii="Times New Roman" w:hAnsi="Times New Roman"/>
          <w:szCs w:val="28"/>
        </w:rPr>
        <w:t xml:space="preserve">  </w:t>
      </w:r>
      <w:r>
        <w:rPr>
          <w:rFonts w:ascii="Times New Roman" w:hAnsi="Times New Roman"/>
          <w:szCs w:val="28"/>
          <w:u w:val="single"/>
        </w:rPr>
        <w:t>Н.О. Ніколаєнко</w:t>
      </w:r>
      <w:r w:rsidRPr="00A364DF">
        <w:rPr>
          <w:rFonts w:ascii="Times New Roman" w:hAnsi="Times New Roman"/>
          <w:szCs w:val="28"/>
        </w:rPr>
        <w:br/>
      </w:r>
      <w:r w:rsidRPr="00FE3303">
        <w:rPr>
          <w:rFonts w:ascii="Times New Roman" w:hAnsi="Times New Roman"/>
          <w:sz w:val="20"/>
        </w:rPr>
        <w:t xml:space="preserve">   </w:t>
      </w:r>
      <w:r w:rsidR="00CA2852">
        <w:rPr>
          <w:rFonts w:ascii="Times New Roman" w:hAnsi="Times New Roman"/>
          <w:sz w:val="20"/>
        </w:rPr>
        <w:t xml:space="preserve">                                                                                                                            </w:t>
      </w:r>
      <w:r w:rsidR="007F1143">
        <w:rPr>
          <w:rFonts w:ascii="Times New Roman" w:hAnsi="Times New Roman"/>
          <w:sz w:val="20"/>
        </w:rPr>
        <w:t xml:space="preserve"> </w:t>
      </w:r>
      <w:r w:rsidR="00CA2852">
        <w:rPr>
          <w:rFonts w:ascii="Times New Roman" w:hAnsi="Times New Roman"/>
          <w:sz w:val="20"/>
        </w:rPr>
        <w:t xml:space="preserve"> </w:t>
      </w:r>
      <w:r w:rsidRPr="00FE3303">
        <w:rPr>
          <w:rFonts w:ascii="Times New Roman" w:hAnsi="Times New Roman"/>
          <w:sz w:val="20"/>
        </w:rPr>
        <w:t xml:space="preserve"> (підпис)               (ініціали та прізвище)</w:t>
      </w:r>
    </w:p>
    <w:p w:rsidR="00F31E7A" w:rsidRPr="00A364DF" w:rsidRDefault="00F31E7A" w:rsidP="00177CAD">
      <w:pPr>
        <w:rPr>
          <w:rFonts w:ascii="Times New Roman" w:hAnsi="Times New Roman"/>
          <w:szCs w:val="28"/>
        </w:rPr>
      </w:pPr>
    </w:p>
    <w:sectPr w:rsidR="00F31E7A" w:rsidRPr="00A364DF" w:rsidSect="00CE46DE">
      <w:headerReference w:type="even" r:id="rId8"/>
      <w:footerReference w:type="even" r:id="rId9"/>
      <w:pgSz w:w="16838" w:h="11906" w:orient="landscape"/>
      <w:pgMar w:top="340" w:right="1134" w:bottom="18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8DD" w:rsidRDefault="00AC08DD">
      <w:r>
        <w:separator/>
      </w:r>
    </w:p>
  </w:endnote>
  <w:endnote w:type="continuationSeparator" w:id="1">
    <w:p w:rsidR="00AC08DD" w:rsidRDefault="00AC0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98" w:rsidRDefault="00C828B0" w:rsidP="00FA28AA">
    <w:pPr>
      <w:pStyle w:val="ab"/>
      <w:framePr w:wrap="around" w:vAnchor="text" w:hAnchor="margin" w:xAlign="right" w:y="1"/>
      <w:rPr>
        <w:rStyle w:val="af0"/>
      </w:rPr>
    </w:pPr>
    <w:r>
      <w:rPr>
        <w:rStyle w:val="af0"/>
      </w:rPr>
      <w:fldChar w:fldCharType="begin"/>
    </w:r>
    <w:r w:rsidR="00B63E98">
      <w:rPr>
        <w:rStyle w:val="af0"/>
      </w:rPr>
      <w:instrText xml:space="preserve">PAGE  </w:instrText>
    </w:r>
    <w:r>
      <w:rPr>
        <w:rStyle w:val="af0"/>
      </w:rPr>
      <w:fldChar w:fldCharType="end"/>
    </w:r>
  </w:p>
  <w:p w:rsidR="00B63E98" w:rsidRDefault="00B63E98"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8DD" w:rsidRDefault="00AC08DD">
      <w:r>
        <w:separator/>
      </w:r>
    </w:p>
  </w:footnote>
  <w:footnote w:type="continuationSeparator" w:id="1">
    <w:p w:rsidR="00AC08DD" w:rsidRDefault="00AC0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98" w:rsidRDefault="00C828B0" w:rsidP="00F01807">
    <w:pPr>
      <w:pStyle w:val="a9"/>
      <w:framePr w:wrap="around" w:vAnchor="text" w:hAnchor="margin" w:xAlign="center" w:y="1"/>
      <w:rPr>
        <w:rStyle w:val="af0"/>
      </w:rPr>
    </w:pPr>
    <w:r>
      <w:rPr>
        <w:rStyle w:val="af0"/>
      </w:rPr>
      <w:fldChar w:fldCharType="begin"/>
    </w:r>
    <w:r w:rsidR="00B63E98">
      <w:rPr>
        <w:rStyle w:val="af0"/>
      </w:rPr>
      <w:instrText xml:space="preserve">PAGE  </w:instrText>
    </w:r>
    <w:r>
      <w:rPr>
        <w:rStyle w:val="af0"/>
      </w:rPr>
      <w:fldChar w:fldCharType="end"/>
    </w:r>
  </w:p>
  <w:p w:rsidR="00B63E98" w:rsidRDefault="00B63E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40"/>
  <w:displayHorizontalDrawingGridEvery w:val="2"/>
  <w:characterSpacingControl w:val="doNotCompress"/>
  <w:hdrShapeDefaults>
    <o:shapedefaults v:ext="edit" spidmax="102402"/>
  </w:hdrShapeDefaults>
  <w:footnotePr>
    <w:footnote w:id="0"/>
    <w:footnote w:id="1"/>
  </w:footnotePr>
  <w:endnotePr>
    <w:endnote w:id="0"/>
    <w:endnote w:id="1"/>
  </w:endnotePr>
  <w:compat/>
  <w:rsids>
    <w:rsidRoot w:val="00193B50"/>
    <w:rsid w:val="00000096"/>
    <w:rsid w:val="00003DD1"/>
    <w:rsid w:val="0000488B"/>
    <w:rsid w:val="00006178"/>
    <w:rsid w:val="00010157"/>
    <w:rsid w:val="00011067"/>
    <w:rsid w:val="00011442"/>
    <w:rsid w:val="00013A10"/>
    <w:rsid w:val="0001512D"/>
    <w:rsid w:val="000151B0"/>
    <w:rsid w:val="0001673E"/>
    <w:rsid w:val="000277A9"/>
    <w:rsid w:val="000336B7"/>
    <w:rsid w:val="0003728C"/>
    <w:rsid w:val="00041A84"/>
    <w:rsid w:val="00043E14"/>
    <w:rsid w:val="000541FF"/>
    <w:rsid w:val="000555B4"/>
    <w:rsid w:val="000560E0"/>
    <w:rsid w:val="0005692E"/>
    <w:rsid w:val="00056D4B"/>
    <w:rsid w:val="00057EA5"/>
    <w:rsid w:val="0006462A"/>
    <w:rsid w:val="00066D84"/>
    <w:rsid w:val="00070C18"/>
    <w:rsid w:val="0007477C"/>
    <w:rsid w:val="000774B5"/>
    <w:rsid w:val="000821C4"/>
    <w:rsid w:val="00087B07"/>
    <w:rsid w:val="000A4B31"/>
    <w:rsid w:val="000C2E20"/>
    <w:rsid w:val="000C6541"/>
    <w:rsid w:val="000C7E2C"/>
    <w:rsid w:val="000D02CC"/>
    <w:rsid w:val="000E0D6F"/>
    <w:rsid w:val="000E5B22"/>
    <w:rsid w:val="000E6BCD"/>
    <w:rsid w:val="00101E5D"/>
    <w:rsid w:val="00104BCD"/>
    <w:rsid w:val="00105B04"/>
    <w:rsid w:val="001062F7"/>
    <w:rsid w:val="00106B28"/>
    <w:rsid w:val="00113E17"/>
    <w:rsid w:val="00120B79"/>
    <w:rsid w:val="001218C6"/>
    <w:rsid w:val="001231B9"/>
    <w:rsid w:val="001249BC"/>
    <w:rsid w:val="00134775"/>
    <w:rsid w:val="0014279B"/>
    <w:rsid w:val="00150347"/>
    <w:rsid w:val="00150EE7"/>
    <w:rsid w:val="00151ECE"/>
    <w:rsid w:val="00153E1A"/>
    <w:rsid w:val="00156E64"/>
    <w:rsid w:val="0015752A"/>
    <w:rsid w:val="001619AF"/>
    <w:rsid w:val="00164FAC"/>
    <w:rsid w:val="00167A49"/>
    <w:rsid w:val="00170E84"/>
    <w:rsid w:val="001718A7"/>
    <w:rsid w:val="00171974"/>
    <w:rsid w:val="00172D09"/>
    <w:rsid w:val="00177CAD"/>
    <w:rsid w:val="00181B61"/>
    <w:rsid w:val="001851EA"/>
    <w:rsid w:val="00187B59"/>
    <w:rsid w:val="0019159B"/>
    <w:rsid w:val="00192044"/>
    <w:rsid w:val="00192BB3"/>
    <w:rsid w:val="00193B50"/>
    <w:rsid w:val="00194FEE"/>
    <w:rsid w:val="0019522C"/>
    <w:rsid w:val="00197BD1"/>
    <w:rsid w:val="001A6557"/>
    <w:rsid w:val="001B5705"/>
    <w:rsid w:val="001C0CAE"/>
    <w:rsid w:val="001C5724"/>
    <w:rsid w:val="001D1449"/>
    <w:rsid w:val="001E19EE"/>
    <w:rsid w:val="001E7EBF"/>
    <w:rsid w:val="001F4B9E"/>
    <w:rsid w:val="00201F07"/>
    <w:rsid w:val="00202ABC"/>
    <w:rsid w:val="00205DE8"/>
    <w:rsid w:val="002122C0"/>
    <w:rsid w:val="002202B4"/>
    <w:rsid w:val="00221619"/>
    <w:rsid w:val="00230804"/>
    <w:rsid w:val="00230AD6"/>
    <w:rsid w:val="002333F0"/>
    <w:rsid w:val="002350F9"/>
    <w:rsid w:val="00244A30"/>
    <w:rsid w:val="0024569F"/>
    <w:rsid w:val="002540FC"/>
    <w:rsid w:val="002737E5"/>
    <w:rsid w:val="0027531B"/>
    <w:rsid w:val="0028551D"/>
    <w:rsid w:val="00287889"/>
    <w:rsid w:val="00294705"/>
    <w:rsid w:val="002A0465"/>
    <w:rsid w:val="002A3D73"/>
    <w:rsid w:val="002A42CD"/>
    <w:rsid w:val="002A7C70"/>
    <w:rsid w:val="002B0C2F"/>
    <w:rsid w:val="002B529F"/>
    <w:rsid w:val="002C0568"/>
    <w:rsid w:val="002C11DD"/>
    <w:rsid w:val="002C28C5"/>
    <w:rsid w:val="002C436D"/>
    <w:rsid w:val="002C60BC"/>
    <w:rsid w:val="002C6F4A"/>
    <w:rsid w:val="002D3038"/>
    <w:rsid w:val="002D7737"/>
    <w:rsid w:val="002D7CA5"/>
    <w:rsid w:val="002E00A3"/>
    <w:rsid w:val="002E6651"/>
    <w:rsid w:val="002F2CB8"/>
    <w:rsid w:val="002F2EE5"/>
    <w:rsid w:val="003033C2"/>
    <w:rsid w:val="00311012"/>
    <w:rsid w:val="003110B1"/>
    <w:rsid w:val="00314DB7"/>
    <w:rsid w:val="00316E84"/>
    <w:rsid w:val="00321AE3"/>
    <w:rsid w:val="0032542D"/>
    <w:rsid w:val="003269C0"/>
    <w:rsid w:val="00344ED2"/>
    <w:rsid w:val="003556CA"/>
    <w:rsid w:val="003618F5"/>
    <w:rsid w:val="003671C5"/>
    <w:rsid w:val="003706FD"/>
    <w:rsid w:val="003757A4"/>
    <w:rsid w:val="00380874"/>
    <w:rsid w:val="003852FA"/>
    <w:rsid w:val="0039039E"/>
    <w:rsid w:val="00392122"/>
    <w:rsid w:val="003A2973"/>
    <w:rsid w:val="003A2A7F"/>
    <w:rsid w:val="003A611B"/>
    <w:rsid w:val="003B0AB1"/>
    <w:rsid w:val="003B142A"/>
    <w:rsid w:val="003B2524"/>
    <w:rsid w:val="003B3037"/>
    <w:rsid w:val="003C63F5"/>
    <w:rsid w:val="003C7A49"/>
    <w:rsid w:val="003D3AAB"/>
    <w:rsid w:val="003D4DCC"/>
    <w:rsid w:val="003D72DE"/>
    <w:rsid w:val="003D7745"/>
    <w:rsid w:val="003E201F"/>
    <w:rsid w:val="003F226D"/>
    <w:rsid w:val="003F3988"/>
    <w:rsid w:val="003F3BDE"/>
    <w:rsid w:val="003F5F5A"/>
    <w:rsid w:val="00406E69"/>
    <w:rsid w:val="00413D87"/>
    <w:rsid w:val="00415D05"/>
    <w:rsid w:val="00417B6D"/>
    <w:rsid w:val="00424ECF"/>
    <w:rsid w:val="0043374F"/>
    <w:rsid w:val="0043392F"/>
    <w:rsid w:val="00434A41"/>
    <w:rsid w:val="00450F47"/>
    <w:rsid w:val="00455A51"/>
    <w:rsid w:val="00455E7D"/>
    <w:rsid w:val="00456188"/>
    <w:rsid w:val="00461A92"/>
    <w:rsid w:val="00464155"/>
    <w:rsid w:val="0046503B"/>
    <w:rsid w:val="00467771"/>
    <w:rsid w:val="0047019D"/>
    <w:rsid w:val="00473B0B"/>
    <w:rsid w:val="00477E60"/>
    <w:rsid w:val="00481E1F"/>
    <w:rsid w:val="004828B5"/>
    <w:rsid w:val="00486BF2"/>
    <w:rsid w:val="004927EF"/>
    <w:rsid w:val="00495347"/>
    <w:rsid w:val="004A08CA"/>
    <w:rsid w:val="004A577B"/>
    <w:rsid w:val="004A6094"/>
    <w:rsid w:val="004C0FE0"/>
    <w:rsid w:val="004D2F4A"/>
    <w:rsid w:val="004D3CE4"/>
    <w:rsid w:val="004D47E2"/>
    <w:rsid w:val="004D594F"/>
    <w:rsid w:val="004D798C"/>
    <w:rsid w:val="004E1D6F"/>
    <w:rsid w:val="004E3826"/>
    <w:rsid w:val="004F35C5"/>
    <w:rsid w:val="004F413B"/>
    <w:rsid w:val="004F638C"/>
    <w:rsid w:val="00500444"/>
    <w:rsid w:val="0052559B"/>
    <w:rsid w:val="00530DC6"/>
    <w:rsid w:val="005337B3"/>
    <w:rsid w:val="00533A95"/>
    <w:rsid w:val="00535C68"/>
    <w:rsid w:val="00537C53"/>
    <w:rsid w:val="0054149B"/>
    <w:rsid w:val="00544295"/>
    <w:rsid w:val="005621B3"/>
    <w:rsid w:val="00562BFA"/>
    <w:rsid w:val="005675C9"/>
    <w:rsid w:val="00574784"/>
    <w:rsid w:val="00575DA7"/>
    <w:rsid w:val="005848B6"/>
    <w:rsid w:val="00587122"/>
    <w:rsid w:val="0059222E"/>
    <w:rsid w:val="00592C18"/>
    <w:rsid w:val="00595D72"/>
    <w:rsid w:val="005965E7"/>
    <w:rsid w:val="005973DC"/>
    <w:rsid w:val="005A0E27"/>
    <w:rsid w:val="005A1E75"/>
    <w:rsid w:val="005A245A"/>
    <w:rsid w:val="005A5A83"/>
    <w:rsid w:val="005A6FD8"/>
    <w:rsid w:val="005C4538"/>
    <w:rsid w:val="005C6273"/>
    <w:rsid w:val="005C6E12"/>
    <w:rsid w:val="005D0264"/>
    <w:rsid w:val="005D4218"/>
    <w:rsid w:val="005D49E6"/>
    <w:rsid w:val="005D4E73"/>
    <w:rsid w:val="005D7516"/>
    <w:rsid w:val="005F30D9"/>
    <w:rsid w:val="005F49BF"/>
    <w:rsid w:val="005F66AC"/>
    <w:rsid w:val="00602D35"/>
    <w:rsid w:val="00607191"/>
    <w:rsid w:val="006075DD"/>
    <w:rsid w:val="00610314"/>
    <w:rsid w:val="00613E32"/>
    <w:rsid w:val="00616A5E"/>
    <w:rsid w:val="00616AED"/>
    <w:rsid w:val="00625E35"/>
    <w:rsid w:val="0063255C"/>
    <w:rsid w:val="006346A7"/>
    <w:rsid w:val="00637283"/>
    <w:rsid w:val="0064264F"/>
    <w:rsid w:val="00651F93"/>
    <w:rsid w:val="006542FA"/>
    <w:rsid w:val="00660D4D"/>
    <w:rsid w:val="00660E85"/>
    <w:rsid w:val="00663058"/>
    <w:rsid w:val="00664E7D"/>
    <w:rsid w:val="00667F40"/>
    <w:rsid w:val="00674A24"/>
    <w:rsid w:val="006876E1"/>
    <w:rsid w:val="00692852"/>
    <w:rsid w:val="00694090"/>
    <w:rsid w:val="0069675F"/>
    <w:rsid w:val="006A25B1"/>
    <w:rsid w:val="006A3EB1"/>
    <w:rsid w:val="006A5AD7"/>
    <w:rsid w:val="006B5B11"/>
    <w:rsid w:val="006C29EC"/>
    <w:rsid w:val="006C778F"/>
    <w:rsid w:val="006D2787"/>
    <w:rsid w:val="006D42E4"/>
    <w:rsid w:val="006D43A2"/>
    <w:rsid w:val="006D56EF"/>
    <w:rsid w:val="006D6828"/>
    <w:rsid w:val="006E02DA"/>
    <w:rsid w:val="006E5F30"/>
    <w:rsid w:val="006E67C9"/>
    <w:rsid w:val="006E703B"/>
    <w:rsid w:val="006F1515"/>
    <w:rsid w:val="006F428F"/>
    <w:rsid w:val="00701331"/>
    <w:rsid w:val="00702DBD"/>
    <w:rsid w:val="007050A7"/>
    <w:rsid w:val="00705391"/>
    <w:rsid w:val="007112B2"/>
    <w:rsid w:val="007145C5"/>
    <w:rsid w:val="0071555E"/>
    <w:rsid w:val="00720D16"/>
    <w:rsid w:val="00722C00"/>
    <w:rsid w:val="00730D22"/>
    <w:rsid w:val="00733C39"/>
    <w:rsid w:val="007449C3"/>
    <w:rsid w:val="00747FFC"/>
    <w:rsid w:val="0075522C"/>
    <w:rsid w:val="00757A2A"/>
    <w:rsid w:val="00764F26"/>
    <w:rsid w:val="007659FA"/>
    <w:rsid w:val="007720CE"/>
    <w:rsid w:val="0077357B"/>
    <w:rsid w:val="0077529F"/>
    <w:rsid w:val="00776BC7"/>
    <w:rsid w:val="0078339E"/>
    <w:rsid w:val="007841F9"/>
    <w:rsid w:val="0078782B"/>
    <w:rsid w:val="00793178"/>
    <w:rsid w:val="00793FD2"/>
    <w:rsid w:val="007A340A"/>
    <w:rsid w:val="007B14FD"/>
    <w:rsid w:val="007C3FE5"/>
    <w:rsid w:val="007D12CE"/>
    <w:rsid w:val="007D456F"/>
    <w:rsid w:val="007E23A2"/>
    <w:rsid w:val="007E48F6"/>
    <w:rsid w:val="007E4E5F"/>
    <w:rsid w:val="007E7E01"/>
    <w:rsid w:val="007F1143"/>
    <w:rsid w:val="007F2118"/>
    <w:rsid w:val="007F24B0"/>
    <w:rsid w:val="007F62B5"/>
    <w:rsid w:val="0080022A"/>
    <w:rsid w:val="00801A1E"/>
    <w:rsid w:val="008063CD"/>
    <w:rsid w:val="00807C49"/>
    <w:rsid w:val="008137D7"/>
    <w:rsid w:val="00817C83"/>
    <w:rsid w:val="00820FE8"/>
    <w:rsid w:val="00822FBA"/>
    <w:rsid w:val="00825409"/>
    <w:rsid w:val="00831F3F"/>
    <w:rsid w:val="00834770"/>
    <w:rsid w:val="008349C6"/>
    <w:rsid w:val="008418D1"/>
    <w:rsid w:val="00842A29"/>
    <w:rsid w:val="00847FD8"/>
    <w:rsid w:val="008552F0"/>
    <w:rsid w:val="0085633A"/>
    <w:rsid w:val="00857952"/>
    <w:rsid w:val="0086392F"/>
    <w:rsid w:val="00877594"/>
    <w:rsid w:val="00885177"/>
    <w:rsid w:val="0088574F"/>
    <w:rsid w:val="00885880"/>
    <w:rsid w:val="008863AE"/>
    <w:rsid w:val="00891E4E"/>
    <w:rsid w:val="00895C46"/>
    <w:rsid w:val="00896091"/>
    <w:rsid w:val="008A3E40"/>
    <w:rsid w:val="008A5F0E"/>
    <w:rsid w:val="008B0C54"/>
    <w:rsid w:val="008B4B2A"/>
    <w:rsid w:val="008B6E72"/>
    <w:rsid w:val="008C0329"/>
    <w:rsid w:val="008C0624"/>
    <w:rsid w:val="008C10B1"/>
    <w:rsid w:val="008C14E2"/>
    <w:rsid w:val="008C1F4A"/>
    <w:rsid w:val="008C7814"/>
    <w:rsid w:val="008D3867"/>
    <w:rsid w:val="008D45F1"/>
    <w:rsid w:val="008D4C6A"/>
    <w:rsid w:val="008D5C29"/>
    <w:rsid w:val="008D6F46"/>
    <w:rsid w:val="008E091E"/>
    <w:rsid w:val="008E1C95"/>
    <w:rsid w:val="008E2F0C"/>
    <w:rsid w:val="00900BBE"/>
    <w:rsid w:val="00905C68"/>
    <w:rsid w:val="00905F7A"/>
    <w:rsid w:val="009077BD"/>
    <w:rsid w:val="0091449C"/>
    <w:rsid w:val="00915B3C"/>
    <w:rsid w:val="00915D8A"/>
    <w:rsid w:val="00923EC1"/>
    <w:rsid w:val="00924F1A"/>
    <w:rsid w:val="0092753B"/>
    <w:rsid w:val="0094196D"/>
    <w:rsid w:val="009437E1"/>
    <w:rsid w:val="00943A78"/>
    <w:rsid w:val="00944156"/>
    <w:rsid w:val="009443D4"/>
    <w:rsid w:val="009470F7"/>
    <w:rsid w:val="00947D47"/>
    <w:rsid w:val="00951804"/>
    <w:rsid w:val="0095325B"/>
    <w:rsid w:val="009545B5"/>
    <w:rsid w:val="0095514D"/>
    <w:rsid w:val="009579EF"/>
    <w:rsid w:val="00960177"/>
    <w:rsid w:val="00961137"/>
    <w:rsid w:val="009643CB"/>
    <w:rsid w:val="00970140"/>
    <w:rsid w:val="009706C1"/>
    <w:rsid w:val="00971BDE"/>
    <w:rsid w:val="00984B27"/>
    <w:rsid w:val="00993853"/>
    <w:rsid w:val="009946D2"/>
    <w:rsid w:val="00996A91"/>
    <w:rsid w:val="009A0DA2"/>
    <w:rsid w:val="009A2AC1"/>
    <w:rsid w:val="009A38B7"/>
    <w:rsid w:val="009A565A"/>
    <w:rsid w:val="009B02C5"/>
    <w:rsid w:val="009B07E2"/>
    <w:rsid w:val="009B0BBD"/>
    <w:rsid w:val="009C0423"/>
    <w:rsid w:val="009C1D10"/>
    <w:rsid w:val="009C5BF5"/>
    <w:rsid w:val="009C74C8"/>
    <w:rsid w:val="009D453E"/>
    <w:rsid w:val="009E38FD"/>
    <w:rsid w:val="009F16EB"/>
    <w:rsid w:val="009F46F3"/>
    <w:rsid w:val="009F575A"/>
    <w:rsid w:val="009F6C66"/>
    <w:rsid w:val="009F7C4B"/>
    <w:rsid w:val="00A02050"/>
    <w:rsid w:val="00A110AF"/>
    <w:rsid w:val="00A13E5B"/>
    <w:rsid w:val="00A14E0B"/>
    <w:rsid w:val="00A15631"/>
    <w:rsid w:val="00A21C18"/>
    <w:rsid w:val="00A273BF"/>
    <w:rsid w:val="00A364DF"/>
    <w:rsid w:val="00A37B9F"/>
    <w:rsid w:val="00A44644"/>
    <w:rsid w:val="00A5055F"/>
    <w:rsid w:val="00A56964"/>
    <w:rsid w:val="00A640F1"/>
    <w:rsid w:val="00A6419C"/>
    <w:rsid w:val="00A73945"/>
    <w:rsid w:val="00A772B8"/>
    <w:rsid w:val="00A83147"/>
    <w:rsid w:val="00A8637E"/>
    <w:rsid w:val="00A869A1"/>
    <w:rsid w:val="00A9009D"/>
    <w:rsid w:val="00A94058"/>
    <w:rsid w:val="00AA091F"/>
    <w:rsid w:val="00AA34A3"/>
    <w:rsid w:val="00AA3925"/>
    <w:rsid w:val="00AA756A"/>
    <w:rsid w:val="00AA7EAC"/>
    <w:rsid w:val="00AB7A10"/>
    <w:rsid w:val="00AB7F72"/>
    <w:rsid w:val="00AC08DD"/>
    <w:rsid w:val="00AC21EE"/>
    <w:rsid w:val="00AC46A2"/>
    <w:rsid w:val="00AC4D10"/>
    <w:rsid w:val="00AD22F6"/>
    <w:rsid w:val="00AF3D73"/>
    <w:rsid w:val="00AF54AA"/>
    <w:rsid w:val="00AF6615"/>
    <w:rsid w:val="00B057A2"/>
    <w:rsid w:val="00B10487"/>
    <w:rsid w:val="00B14318"/>
    <w:rsid w:val="00B15FE4"/>
    <w:rsid w:val="00B17DAE"/>
    <w:rsid w:val="00B21B28"/>
    <w:rsid w:val="00B23CCC"/>
    <w:rsid w:val="00B23F6C"/>
    <w:rsid w:val="00B263A0"/>
    <w:rsid w:val="00B33BED"/>
    <w:rsid w:val="00B36D42"/>
    <w:rsid w:val="00B37EA4"/>
    <w:rsid w:val="00B43404"/>
    <w:rsid w:val="00B44C32"/>
    <w:rsid w:val="00B4653D"/>
    <w:rsid w:val="00B46888"/>
    <w:rsid w:val="00B50698"/>
    <w:rsid w:val="00B50EF2"/>
    <w:rsid w:val="00B561CC"/>
    <w:rsid w:val="00B63E98"/>
    <w:rsid w:val="00B74B12"/>
    <w:rsid w:val="00B76E36"/>
    <w:rsid w:val="00B8464A"/>
    <w:rsid w:val="00B84EE5"/>
    <w:rsid w:val="00B93732"/>
    <w:rsid w:val="00B9438A"/>
    <w:rsid w:val="00B965CF"/>
    <w:rsid w:val="00B96722"/>
    <w:rsid w:val="00BA0200"/>
    <w:rsid w:val="00BA2408"/>
    <w:rsid w:val="00BA48BA"/>
    <w:rsid w:val="00BA6370"/>
    <w:rsid w:val="00BA7254"/>
    <w:rsid w:val="00BB340A"/>
    <w:rsid w:val="00BC226A"/>
    <w:rsid w:val="00BC63F8"/>
    <w:rsid w:val="00BD0330"/>
    <w:rsid w:val="00BD067C"/>
    <w:rsid w:val="00BD0C09"/>
    <w:rsid w:val="00BD1237"/>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27517"/>
    <w:rsid w:val="00C30087"/>
    <w:rsid w:val="00C3165B"/>
    <w:rsid w:val="00C35922"/>
    <w:rsid w:val="00C3782C"/>
    <w:rsid w:val="00C41638"/>
    <w:rsid w:val="00C41761"/>
    <w:rsid w:val="00C42481"/>
    <w:rsid w:val="00C44493"/>
    <w:rsid w:val="00C51618"/>
    <w:rsid w:val="00C61A32"/>
    <w:rsid w:val="00C61B1B"/>
    <w:rsid w:val="00C64249"/>
    <w:rsid w:val="00C64FD2"/>
    <w:rsid w:val="00C65886"/>
    <w:rsid w:val="00C72F65"/>
    <w:rsid w:val="00C828B0"/>
    <w:rsid w:val="00C8785E"/>
    <w:rsid w:val="00C96E98"/>
    <w:rsid w:val="00CA2852"/>
    <w:rsid w:val="00CA7B1F"/>
    <w:rsid w:val="00CB5E39"/>
    <w:rsid w:val="00CC152E"/>
    <w:rsid w:val="00CC2369"/>
    <w:rsid w:val="00CC5578"/>
    <w:rsid w:val="00CC6692"/>
    <w:rsid w:val="00CD386C"/>
    <w:rsid w:val="00CD5595"/>
    <w:rsid w:val="00CD58B2"/>
    <w:rsid w:val="00CE3D43"/>
    <w:rsid w:val="00CE40E8"/>
    <w:rsid w:val="00CE46DE"/>
    <w:rsid w:val="00CE5958"/>
    <w:rsid w:val="00CF260E"/>
    <w:rsid w:val="00CF51E6"/>
    <w:rsid w:val="00CF7356"/>
    <w:rsid w:val="00D0083B"/>
    <w:rsid w:val="00D020FD"/>
    <w:rsid w:val="00D0400D"/>
    <w:rsid w:val="00D13C40"/>
    <w:rsid w:val="00D20D18"/>
    <w:rsid w:val="00D20F30"/>
    <w:rsid w:val="00D24ED6"/>
    <w:rsid w:val="00D25A2F"/>
    <w:rsid w:val="00D32648"/>
    <w:rsid w:val="00D36266"/>
    <w:rsid w:val="00D408D8"/>
    <w:rsid w:val="00D42AEF"/>
    <w:rsid w:val="00D46967"/>
    <w:rsid w:val="00D50024"/>
    <w:rsid w:val="00D50211"/>
    <w:rsid w:val="00D57FB4"/>
    <w:rsid w:val="00D604D7"/>
    <w:rsid w:val="00D63E21"/>
    <w:rsid w:val="00D64796"/>
    <w:rsid w:val="00D648C1"/>
    <w:rsid w:val="00D6793F"/>
    <w:rsid w:val="00D70157"/>
    <w:rsid w:val="00D737B8"/>
    <w:rsid w:val="00D8162E"/>
    <w:rsid w:val="00D85127"/>
    <w:rsid w:val="00D87C40"/>
    <w:rsid w:val="00D90709"/>
    <w:rsid w:val="00D94EB5"/>
    <w:rsid w:val="00D96651"/>
    <w:rsid w:val="00DA02AA"/>
    <w:rsid w:val="00DA5C08"/>
    <w:rsid w:val="00DB150E"/>
    <w:rsid w:val="00DB3DAF"/>
    <w:rsid w:val="00DB41F5"/>
    <w:rsid w:val="00DB4D7C"/>
    <w:rsid w:val="00DB68A8"/>
    <w:rsid w:val="00DC377D"/>
    <w:rsid w:val="00DE0122"/>
    <w:rsid w:val="00DE0812"/>
    <w:rsid w:val="00DE0D6D"/>
    <w:rsid w:val="00DE767B"/>
    <w:rsid w:val="00DF141E"/>
    <w:rsid w:val="00DF5913"/>
    <w:rsid w:val="00DF591F"/>
    <w:rsid w:val="00E04342"/>
    <w:rsid w:val="00E06350"/>
    <w:rsid w:val="00E126B1"/>
    <w:rsid w:val="00E24703"/>
    <w:rsid w:val="00E257C5"/>
    <w:rsid w:val="00E2649C"/>
    <w:rsid w:val="00E27A4D"/>
    <w:rsid w:val="00E31339"/>
    <w:rsid w:val="00E43E24"/>
    <w:rsid w:val="00E4489D"/>
    <w:rsid w:val="00E44D87"/>
    <w:rsid w:val="00E455A6"/>
    <w:rsid w:val="00E467C2"/>
    <w:rsid w:val="00E530CF"/>
    <w:rsid w:val="00E6637B"/>
    <w:rsid w:val="00E66CA7"/>
    <w:rsid w:val="00E94203"/>
    <w:rsid w:val="00EA4938"/>
    <w:rsid w:val="00EA6B86"/>
    <w:rsid w:val="00EB6CB4"/>
    <w:rsid w:val="00EB7062"/>
    <w:rsid w:val="00EC16A2"/>
    <w:rsid w:val="00EC5AAE"/>
    <w:rsid w:val="00EC7D65"/>
    <w:rsid w:val="00ED1EA2"/>
    <w:rsid w:val="00ED246C"/>
    <w:rsid w:val="00ED4F30"/>
    <w:rsid w:val="00ED759F"/>
    <w:rsid w:val="00ED7C64"/>
    <w:rsid w:val="00EE0BE0"/>
    <w:rsid w:val="00EE482D"/>
    <w:rsid w:val="00EE581C"/>
    <w:rsid w:val="00EF0BCD"/>
    <w:rsid w:val="00EF0E53"/>
    <w:rsid w:val="00F01807"/>
    <w:rsid w:val="00F05232"/>
    <w:rsid w:val="00F155BF"/>
    <w:rsid w:val="00F17C7E"/>
    <w:rsid w:val="00F20113"/>
    <w:rsid w:val="00F204D4"/>
    <w:rsid w:val="00F2321B"/>
    <w:rsid w:val="00F31855"/>
    <w:rsid w:val="00F31E7A"/>
    <w:rsid w:val="00F326AC"/>
    <w:rsid w:val="00F332DC"/>
    <w:rsid w:val="00F57FCD"/>
    <w:rsid w:val="00F62E91"/>
    <w:rsid w:val="00F6736B"/>
    <w:rsid w:val="00F771E2"/>
    <w:rsid w:val="00F8042A"/>
    <w:rsid w:val="00F80BCF"/>
    <w:rsid w:val="00F81AA1"/>
    <w:rsid w:val="00F90768"/>
    <w:rsid w:val="00F90AA4"/>
    <w:rsid w:val="00F964B4"/>
    <w:rsid w:val="00FA28AA"/>
    <w:rsid w:val="00FA2B63"/>
    <w:rsid w:val="00FB6BC9"/>
    <w:rsid w:val="00FC0B24"/>
    <w:rsid w:val="00FC2180"/>
    <w:rsid w:val="00FD67BF"/>
    <w:rsid w:val="00FE3303"/>
    <w:rsid w:val="00FE4A6C"/>
    <w:rsid w:val="00FE54BD"/>
    <w:rsid w:val="00FE6D80"/>
    <w:rsid w:val="00FE7E36"/>
    <w:rsid w:val="00FF1EE3"/>
    <w:rsid w:val="00FF5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uiPriority w:val="22"/>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1f3">
    <w:name w:val="Номер страницы1"/>
    <w:semiHidden/>
    <w:rsid w:val="00193B50"/>
    <w:rPr>
      <w:sz w:val="20"/>
    </w:rPr>
  </w:style>
  <w:style w:type="paragraph" w:customStyle="1" w:styleId="1f4">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5">
    <w:name w:val="Ñàóëå1"/>
    <w:next w:val="a6"/>
    <w:semiHidden/>
    <w:rsid w:val="00193B50"/>
    <w:pPr>
      <w:spacing w:before="120" w:after="120"/>
      <w:jc w:val="both"/>
    </w:pPr>
    <w:rPr>
      <w:sz w:val="24"/>
      <w:szCs w:val="24"/>
      <w:lang w:val="uk-UA" w:eastAsia="en-US"/>
    </w:rPr>
  </w:style>
  <w:style w:type="paragraph" w:customStyle="1" w:styleId="1f6">
    <w:name w:val="Сауле1"/>
    <w:next w:val="a6"/>
    <w:semiHidden/>
    <w:rsid w:val="00193B50"/>
    <w:pPr>
      <w:spacing w:before="120" w:after="120"/>
      <w:jc w:val="both"/>
    </w:pPr>
    <w:rPr>
      <w:sz w:val="24"/>
      <w:szCs w:val="24"/>
      <w:lang w:val="uk-UA" w:eastAsia="en-US"/>
    </w:rPr>
  </w:style>
  <w:style w:type="paragraph" w:styleId="1f7">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8">
    <w:name w:val="!Название таблицы!1"/>
    <w:basedOn w:val="a2"/>
    <w:semiHidden/>
    <w:rsid w:val="00193B50"/>
    <w:pPr>
      <w:spacing w:before="240" w:after="120"/>
    </w:pPr>
    <w:rPr>
      <w:rFonts w:ascii="Times New Roman" w:hAnsi="Times New Roman"/>
      <w:b/>
      <w:sz w:val="24"/>
      <w:lang w:val="ru-RU"/>
    </w:rPr>
  </w:style>
  <w:style w:type="paragraph" w:customStyle="1" w:styleId="1f9">
    <w:name w:val="Îñíîâíîé òåêñò1"/>
    <w:basedOn w:val="a2"/>
    <w:semiHidden/>
    <w:rsid w:val="00193B50"/>
    <w:pPr>
      <w:widowControl w:val="0"/>
      <w:spacing w:after="120"/>
      <w:jc w:val="both"/>
    </w:pPr>
    <w:rPr>
      <w:sz w:val="22"/>
      <w:lang w:val="ru-RU"/>
    </w:rPr>
  </w:style>
  <w:style w:type="paragraph" w:customStyle="1" w:styleId="1fa">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b">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c">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368261268">
      <w:bodyDiv w:val="1"/>
      <w:marLeft w:val="0"/>
      <w:marRight w:val="0"/>
      <w:marTop w:val="0"/>
      <w:marBottom w:val="0"/>
      <w:divBdr>
        <w:top w:val="none" w:sz="0" w:space="0" w:color="auto"/>
        <w:left w:val="none" w:sz="0" w:space="0" w:color="auto"/>
        <w:bottom w:val="none" w:sz="0" w:space="0" w:color="auto"/>
        <w:right w:val="none" w:sz="0" w:space="0" w:color="auto"/>
      </w:divBdr>
    </w:div>
    <w:div w:id="801270990">
      <w:bodyDiv w:val="1"/>
      <w:marLeft w:val="0"/>
      <w:marRight w:val="0"/>
      <w:marTop w:val="0"/>
      <w:marBottom w:val="0"/>
      <w:divBdr>
        <w:top w:val="none" w:sz="0" w:space="0" w:color="auto"/>
        <w:left w:val="none" w:sz="0" w:space="0" w:color="auto"/>
        <w:bottom w:val="none" w:sz="0" w:space="0" w:color="auto"/>
        <w:right w:val="none" w:sz="0" w:space="0" w:color="auto"/>
      </w:divBdr>
    </w:div>
    <w:div w:id="875704299">
      <w:bodyDiv w:val="1"/>
      <w:marLeft w:val="0"/>
      <w:marRight w:val="0"/>
      <w:marTop w:val="0"/>
      <w:marBottom w:val="0"/>
      <w:divBdr>
        <w:top w:val="none" w:sz="0" w:space="0" w:color="auto"/>
        <w:left w:val="none" w:sz="0" w:space="0" w:color="auto"/>
        <w:bottom w:val="none" w:sz="0" w:space="0" w:color="auto"/>
        <w:right w:val="none" w:sz="0" w:space="0" w:color="auto"/>
      </w:divBdr>
    </w:div>
    <w:div w:id="955327233">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722482719">
      <w:bodyDiv w:val="1"/>
      <w:marLeft w:val="0"/>
      <w:marRight w:val="0"/>
      <w:marTop w:val="0"/>
      <w:marBottom w:val="0"/>
      <w:divBdr>
        <w:top w:val="none" w:sz="0" w:space="0" w:color="auto"/>
        <w:left w:val="none" w:sz="0" w:space="0" w:color="auto"/>
        <w:bottom w:val="none" w:sz="0" w:space="0" w:color="auto"/>
        <w:right w:val="none" w:sz="0" w:space="0" w:color="auto"/>
      </w:divBdr>
    </w:div>
    <w:div w:id="20039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4FAA-E708-4FCA-A8DB-D47AD21A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1344</Words>
  <Characters>7663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9</cp:revision>
  <cp:lastPrinted>2017-12-11T09:34:00Z</cp:lastPrinted>
  <dcterms:created xsi:type="dcterms:W3CDTF">2017-12-22T07:45:00Z</dcterms:created>
  <dcterms:modified xsi:type="dcterms:W3CDTF">2017-12-27T14:25:00Z</dcterms:modified>
</cp:coreProperties>
</file>